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B825" w14:textId="20D4B2B2" w:rsidR="00940EE7" w:rsidRPr="00940EE7" w:rsidRDefault="009B2865" w:rsidP="00940EE7">
      <w:pPr>
        <w:jc w:val="right"/>
        <w:rPr>
          <w:lang w:val="en-US"/>
        </w:rPr>
      </w:pPr>
      <w:r>
        <w:rPr>
          <w:lang w:val="en-US"/>
        </w:rPr>
        <w:t xml:space="preserve"> </w:t>
      </w:r>
      <w:r w:rsidR="00C27D28">
        <w:rPr>
          <w:lang w:val="en-US"/>
        </w:rPr>
        <w:t>1</w:t>
      </w:r>
      <w:r w:rsidR="006C55A6">
        <w:rPr>
          <w:lang w:val="en-US"/>
        </w:rPr>
        <w:t>4</w:t>
      </w:r>
      <w:r w:rsidR="00894B0D">
        <w:rPr>
          <w:lang w:val="en-US"/>
        </w:rPr>
        <w:t>/2020</w:t>
      </w:r>
      <w:r w:rsidR="00BC4E65">
        <w:rPr>
          <w:lang w:val="en-US"/>
        </w:rPr>
        <w:t xml:space="preserve"> </w:t>
      </w:r>
      <w:r w:rsidR="009D67A6">
        <w:rPr>
          <w:lang w:val="en-US"/>
        </w:rPr>
        <w:t xml:space="preserve"> </w:t>
      </w:r>
    </w:p>
    <w:p w14:paraId="5BA7D820" w14:textId="5C3C74F5" w:rsidR="001A416F" w:rsidRDefault="005B380E" w:rsidP="005B380E">
      <w:pPr>
        <w:jc w:val="center"/>
        <w:rPr>
          <w:color w:val="00B0F0"/>
          <w:lang w:val="en-US"/>
        </w:rPr>
      </w:pPr>
      <w:r>
        <w:rPr>
          <w:color w:val="00B0F0"/>
          <w:lang w:val="en-US"/>
        </w:rPr>
        <w:t>PRESTON ST MARY PARISH COUNCIL</w:t>
      </w:r>
    </w:p>
    <w:p w14:paraId="511B367D" w14:textId="6840AB71" w:rsidR="005B380E" w:rsidRDefault="005B380E" w:rsidP="005B380E">
      <w:pPr>
        <w:jc w:val="center"/>
        <w:rPr>
          <w:b/>
          <w:lang w:val="en-US"/>
        </w:rPr>
      </w:pPr>
      <w:r>
        <w:rPr>
          <w:b/>
          <w:lang w:val="en-US"/>
        </w:rPr>
        <w:t>Minutes of a</w:t>
      </w:r>
      <w:r w:rsidR="006C55A6">
        <w:rPr>
          <w:b/>
          <w:lang w:val="en-US"/>
        </w:rPr>
        <w:t xml:space="preserve"> </w:t>
      </w:r>
      <w:r>
        <w:rPr>
          <w:b/>
          <w:lang w:val="en-US"/>
        </w:rPr>
        <w:t>Meeting of Preston St Mary Parish Council</w:t>
      </w:r>
      <w:r w:rsidR="005903B1">
        <w:rPr>
          <w:b/>
          <w:lang w:val="en-US"/>
        </w:rPr>
        <w:t>.</w:t>
      </w:r>
    </w:p>
    <w:p w14:paraId="1C0644B6" w14:textId="4FD748D7" w:rsidR="005B380E" w:rsidRDefault="005903B1" w:rsidP="005B380E">
      <w:pPr>
        <w:jc w:val="center"/>
        <w:rPr>
          <w:b/>
          <w:lang w:val="en-US"/>
        </w:rPr>
      </w:pPr>
      <w:r>
        <w:rPr>
          <w:b/>
          <w:lang w:val="en-US"/>
        </w:rPr>
        <w:t xml:space="preserve"> </w:t>
      </w:r>
      <w:r w:rsidR="005B380E">
        <w:rPr>
          <w:b/>
          <w:lang w:val="en-US"/>
        </w:rPr>
        <w:t xml:space="preserve">held </w:t>
      </w:r>
      <w:r w:rsidR="003F7D36">
        <w:rPr>
          <w:b/>
          <w:lang w:val="en-US"/>
        </w:rPr>
        <w:t xml:space="preserve">on </w:t>
      </w:r>
      <w:r w:rsidR="006C55A6">
        <w:rPr>
          <w:b/>
          <w:lang w:val="en-US"/>
        </w:rPr>
        <w:t>28</w:t>
      </w:r>
      <w:r w:rsidR="003F7D36">
        <w:rPr>
          <w:b/>
          <w:lang w:val="en-US"/>
        </w:rPr>
        <w:t xml:space="preserve"> July 2020 at 7</w:t>
      </w:r>
      <w:r w:rsidR="006C55A6">
        <w:rPr>
          <w:b/>
          <w:lang w:val="en-US"/>
        </w:rPr>
        <w:t>.30</w:t>
      </w:r>
      <w:r w:rsidR="003F7D36">
        <w:rPr>
          <w:b/>
          <w:lang w:val="en-US"/>
        </w:rPr>
        <w:t>pm</w:t>
      </w:r>
      <w:r w:rsidR="006C55A6">
        <w:rPr>
          <w:b/>
          <w:lang w:val="en-US"/>
        </w:rPr>
        <w:t>, in the Village Hall, Preston St Mary</w:t>
      </w:r>
      <w:r>
        <w:rPr>
          <w:b/>
          <w:lang w:val="en-US"/>
        </w:rPr>
        <w:t xml:space="preserve"> </w:t>
      </w:r>
    </w:p>
    <w:p w14:paraId="455F6AA6" w14:textId="69221C1C" w:rsidR="005B380E" w:rsidRDefault="005B380E" w:rsidP="005B380E">
      <w:pPr>
        <w:rPr>
          <w:lang w:val="en-US"/>
        </w:rPr>
      </w:pPr>
      <w:r>
        <w:rPr>
          <w:b/>
          <w:lang w:val="en-US"/>
        </w:rPr>
        <w:t>Present:</w:t>
      </w:r>
      <w:r>
        <w:rPr>
          <w:lang w:val="en-US"/>
        </w:rPr>
        <w:t xml:space="preserve">  </w:t>
      </w:r>
      <w:r w:rsidR="005903B1">
        <w:rPr>
          <w:lang w:val="en-US"/>
        </w:rPr>
        <w:t xml:space="preserve">Chair Cllr Martin, </w:t>
      </w:r>
      <w:r>
        <w:rPr>
          <w:lang w:val="en-US"/>
        </w:rPr>
        <w:t>Cllr</w:t>
      </w:r>
      <w:r w:rsidR="00D4498F">
        <w:rPr>
          <w:lang w:val="en-US"/>
        </w:rPr>
        <w:t xml:space="preserve"> </w:t>
      </w:r>
      <w:r>
        <w:rPr>
          <w:lang w:val="en-US"/>
        </w:rPr>
        <w:t>Tasker</w:t>
      </w:r>
      <w:r w:rsidR="006C55A6">
        <w:rPr>
          <w:lang w:val="en-US"/>
        </w:rPr>
        <w:t xml:space="preserve"> and Cllr</w:t>
      </w:r>
      <w:r w:rsidR="00C314C1">
        <w:rPr>
          <w:lang w:val="en-US"/>
        </w:rPr>
        <w:t xml:space="preserve"> Hanlon</w:t>
      </w:r>
      <w:r w:rsidR="00573D38">
        <w:rPr>
          <w:lang w:val="en-US"/>
        </w:rPr>
        <w:t>, together with t</w:t>
      </w:r>
      <w:r w:rsidR="00151C4F">
        <w:rPr>
          <w:lang w:val="en-US"/>
        </w:rPr>
        <w:t>he Parish Clerk, Nicola Smith</w:t>
      </w:r>
      <w:r w:rsidR="006C55A6">
        <w:rPr>
          <w:lang w:val="en-US"/>
        </w:rPr>
        <w:t>.</w:t>
      </w:r>
      <w:r w:rsidR="005903B1">
        <w:rPr>
          <w:lang w:val="en-US"/>
        </w:rPr>
        <w:t xml:space="preserve"> District and County Cllr Robert Lindsay</w:t>
      </w:r>
      <w:r w:rsidR="006C55A6">
        <w:rPr>
          <w:lang w:val="en-US"/>
        </w:rPr>
        <w:t xml:space="preserve"> remains “shielding” due to the Coronavirus but did telephone into the meeting and spoke on loud speak to Cllrs</w:t>
      </w:r>
      <w:r w:rsidR="005903B1">
        <w:rPr>
          <w:lang w:val="en-US"/>
        </w:rPr>
        <w:t>.</w:t>
      </w:r>
      <w:r w:rsidR="00573D38">
        <w:rPr>
          <w:lang w:val="en-US"/>
        </w:rPr>
        <w:t xml:space="preserve">  </w:t>
      </w:r>
      <w:r w:rsidR="006C55A6">
        <w:rPr>
          <w:lang w:val="en-US"/>
        </w:rPr>
        <w:t>One</w:t>
      </w:r>
      <w:r w:rsidR="00151C4F">
        <w:rPr>
          <w:lang w:val="en-US"/>
        </w:rPr>
        <w:t xml:space="preserve"> member of the public present.</w:t>
      </w:r>
      <w:r w:rsidR="00887EFE">
        <w:rPr>
          <w:lang w:val="en-US"/>
        </w:rPr>
        <w:t xml:space="preserve">  Kay Shorter who will be taking over the role of Parish Clerk as of 1 September 2020 was also present at the meeting.</w:t>
      </w:r>
    </w:p>
    <w:p w14:paraId="5C9D5A2D" w14:textId="77777777" w:rsidR="00887EFE" w:rsidRDefault="00887EFE" w:rsidP="005B380E">
      <w:pPr>
        <w:rPr>
          <w:b/>
          <w:lang w:val="en-US"/>
        </w:rPr>
      </w:pPr>
      <w:bookmarkStart w:id="0" w:name="_GoBack"/>
      <w:bookmarkEnd w:id="0"/>
    </w:p>
    <w:p w14:paraId="1066EAED" w14:textId="74EDADEF" w:rsidR="005B380E" w:rsidRPr="005B380E" w:rsidRDefault="00151C4F" w:rsidP="005B380E">
      <w:pPr>
        <w:pStyle w:val="ListParagraph"/>
        <w:numPr>
          <w:ilvl w:val="0"/>
          <w:numId w:val="1"/>
        </w:numPr>
        <w:rPr>
          <w:b/>
          <w:lang w:val="en-US"/>
        </w:rPr>
      </w:pPr>
      <w:r>
        <w:rPr>
          <w:b/>
          <w:u w:val="single"/>
          <w:lang w:val="en-US"/>
        </w:rPr>
        <w:t>Apologies</w:t>
      </w:r>
      <w:r w:rsidR="00217397">
        <w:rPr>
          <w:b/>
          <w:u w:val="single"/>
          <w:lang w:val="en-US"/>
        </w:rPr>
        <w:t>:</w:t>
      </w:r>
    </w:p>
    <w:p w14:paraId="574F4C74" w14:textId="469181EE" w:rsidR="005B380E" w:rsidRPr="00151C4F" w:rsidRDefault="005903B1" w:rsidP="00151C4F">
      <w:pPr>
        <w:pStyle w:val="ListParagraph"/>
        <w:numPr>
          <w:ilvl w:val="0"/>
          <w:numId w:val="2"/>
        </w:numPr>
        <w:rPr>
          <w:lang w:val="en-US"/>
        </w:rPr>
      </w:pPr>
      <w:r>
        <w:rPr>
          <w:lang w:val="en-US"/>
        </w:rPr>
        <w:t xml:space="preserve">Cllr </w:t>
      </w:r>
      <w:proofErr w:type="spellStart"/>
      <w:r>
        <w:rPr>
          <w:lang w:val="en-US"/>
        </w:rPr>
        <w:t>Korwin</w:t>
      </w:r>
      <w:proofErr w:type="spellEnd"/>
      <w:r>
        <w:rPr>
          <w:lang w:val="en-US"/>
        </w:rPr>
        <w:t xml:space="preserve"> sent his apologi</w:t>
      </w:r>
      <w:r w:rsidR="006C55A6">
        <w:rPr>
          <w:lang w:val="en-US"/>
        </w:rPr>
        <w:t>es due to other commitment, and Cllr Luck sent his apologies due to work commitments.</w:t>
      </w:r>
    </w:p>
    <w:p w14:paraId="1834ED7D" w14:textId="278460DF" w:rsidR="005B380E" w:rsidRDefault="005903B1" w:rsidP="005B380E">
      <w:pPr>
        <w:pStyle w:val="ListParagraph"/>
        <w:numPr>
          <w:ilvl w:val="0"/>
          <w:numId w:val="2"/>
        </w:numPr>
        <w:rPr>
          <w:lang w:val="en-US"/>
        </w:rPr>
      </w:pPr>
      <w:r>
        <w:rPr>
          <w:lang w:val="en-US"/>
        </w:rPr>
        <w:t>Cllrs consented to the apolog</w:t>
      </w:r>
      <w:r w:rsidR="006C55A6">
        <w:rPr>
          <w:lang w:val="en-US"/>
        </w:rPr>
        <w:t>ies</w:t>
      </w:r>
      <w:r>
        <w:rPr>
          <w:lang w:val="en-US"/>
        </w:rPr>
        <w:t>.</w:t>
      </w:r>
    </w:p>
    <w:p w14:paraId="418784BD" w14:textId="77777777" w:rsidR="005B380E" w:rsidRPr="005B380E" w:rsidRDefault="005B380E" w:rsidP="005B380E">
      <w:pPr>
        <w:pStyle w:val="ListParagraph"/>
        <w:ind w:left="1440"/>
        <w:rPr>
          <w:lang w:val="en-US"/>
        </w:rPr>
      </w:pPr>
    </w:p>
    <w:p w14:paraId="06FC2692" w14:textId="76CA6113" w:rsidR="005B380E" w:rsidRPr="00F14530" w:rsidRDefault="00F14530" w:rsidP="005B380E">
      <w:pPr>
        <w:pStyle w:val="ListParagraph"/>
        <w:numPr>
          <w:ilvl w:val="0"/>
          <w:numId w:val="1"/>
        </w:numPr>
        <w:rPr>
          <w:b/>
          <w:lang w:val="en-US"/>
        </w:rPr>
      </w:pPr>
      <w:r>
        <w:rPr>
          <w:b/>
          <w:u w:val="single"/>
          <w:lang w:val="en-US"/>
        </w:rPr>
        <w:t>To receive Members’ Declarations of Interest</w:t>
      </w:r>
      <w:r w:rsidR="00217397">
        <w:rPr>
          <w:b/>
          <w:u w:val="single"/>
          <w:lang w:val="en-US"/>
        </w:rPr>
        <w:t>:</w:t>
      </w:r>
    </w:p>
    <w:p w14:paraId="054230BB" w14:textId="40FCA735" w:rsidR="00F14530" w:rsidRDefault="006C55A6" w:rsidP="00F14530">
      <w:pPr>
        <w:pStyle w:val="ListParagraph"/>
        <w:numPr>
          <w:ilvl w:val="0"/>
          <w:numId w:val="3"/>
        </w:numPr>
        <w:rPr>
          <w:lang w:val="en-US"/>
        </w:rPr>
      </w:pPr>
      <w:r>
        <w:rPr>
          <w:lang w:val="en-US"/>
        </w:rPr>
        <w:t xml:space="preserve">Disclosures of pecuniary and </w:t>
      </w:r>
      <w:proofErr w:type="spellStart"/>
      <w:r>
        <w:rPr>
          <w:lang w:val="en-US"/>
        </w:rPr>
        <w:t>non pecuniary</w:t>
      </w:r>
      <w:proofErr w:type="spellEnd"/>
      <w:r>
        <w:rPr>
          <w:lang w:val="en-US"/>
        </w:rPr>
        <w:t xml:space="preserve"> interest for the Agenda under discussion – none;</w:t>
      </w:r>
    </w:p>
    <w:p w14:paraId="1374822F" w14:textId="2FCBD87C" w:rsidR="00F14530" w:rsidRDefault="00F14530" w:rsidP="00F14530">
      <w:pPr>
        <w:pStyle w:val="ListParagraph"/>
        <w:numPr>
          <w:ilvl w:val="0"/>
          <w:numId w:val="3"/>
        </w:numPr>
        <w:rPr>
          <w:lang w:val="en-US"/>
        </w:rPr>
      </w:pPr>
      <w:r>
        <w:rPr>
          <w:lang w:val="en-US"/>
        </w:rPr>
        <w:t>Declaration of gifts of hospitality – none</w:t>
      </w:r>
      <w:r w:rsidR="006C55A6">
        <w:rPr>
          <w:lang w:val="en-US"/>
        </w:rPr>
        <w:t>;</w:t>
      </w:r>
    </w:p>
    <w:p w14:paraId="14EFF96E" w14:textId="7393574C" w:rsidR="00F14530" w:rsidRPr="00F14530" w:rsidRDefault="00F14530" w:rsidP="00F14530">
      <w:pPr>
        <w:pStyle w:val="ListParagraph"/>
        <w:numPr>
          <w:ilvl w:val="0"/>
          <w:numId w:val="3"/>
        </w:numPr>
        <w:rPr>
          <w:lang w:val="en-US"/>
        </w:rPr>
      </w:pPr>
      <w:r>
        <w:rPr>
          <w:lang w:val="en-US"/>
        </w:rPr>
        <w:t>Requests for dispensation for pecuniary interest – no</w:t>
      </w:r>
      <w:r w:rsidR="006C55A6">
        <w:rPr>
          <w:lang w:val="en-US"/>
        </w:rPr>
        <w:t>t applicable.</w:t>
      </w:r>
    </w:p>
    <w:p w14:paraId="54A85D17" w14:textId="5A0812F2" w:rsidR="00F14530" w:rsidRDefault="00F14530" w:rsidP="00F14530">
      <w:pPr>
        <w:pStyle w:val="ListParagraph"/>
        <w:rPr>
          <w:b/>
          <w:lang w:val="en-US"/>
        </w:rPr>
      </w:pPr>
    </w:p>
    <w:p w14:paraId="6A967BE4" w14:textId="22276871" w:rsidR="00CE4D67" w:rsidRDefault="00151C4F" w:rsidP="00C314C1">
      <w:pPr>
        <w:pStyle w:val="ListParagraph"/>
        <w:numPr>
          <w:ilvl w:val="0"/>
          <w:numId w:val="1"/>
        </w:numPr>
        <w:rPr>
          <w:b/>
          <w:lang w:val="en-US"/>
        </w:rPr>
      </w:pPr>
      <w:r>
        <w:rPr>
          <w:b/>
          <w:u w:val="single"/>
          <w:lang w:val="en-US"/>
        </w:rPr>
        <w:t>Minutes of Meeting</w:t>
      </w:r>
      <w:r w:rsidR="00C27D28">
        <w:rPr>
          <w:b/>
          <w:u w:val="single"/>
          <w:lang w:val="en-US"/>
        </w:rPr>
        <w:t>:</w:t>
      </w:r>
      <w:r w:rsidR="00C27D28">
        <w:rPr>
          <w:b/>
          <w:lang w:val="en-US"/>
        </w:rPr>
        <w:t xml:space="preserve">  </w:t>
      </w:r>
      <w:r w:rsidR="006C55A6">
        <w:rPr>
          <w:bCs/>
          <w:lang w:val="en-US"/>
        </w:rPr>
        <w:t xml:space="preserve">to consider and approve the Minutes of the Additional Meeting on 6 July 2020 – Cllr Hanlon proposed and Chair Cllr Martin seconded that the Minutes were a true and accurate record.  </w:t>
      </w:r>
      <w:r w:rsidR="009B2865">
        <w:rPr>
          <w:bCs/>
          <w:lang w:val="en-US"/>
        </w:rPr>
        <w:t>All Cllrs present agreed.</w:t>
      </w:r>
    </w:p>
    <w:p w14:paraId="7425DCCF" w14:textId="6AA84C70" w:rsidR="003A73F4" w:rsidRPr="003A73F4" w:rsidRDefault="003A73F4" w:rsidP="003A73F4">
      <w:pPr>
        <w:pStyle w:val="ListParagraph"/>
        <w:rPr>
          <w:b/>
          <w:lang w:val="en-US"/>
        </w:rPr>
      </w:pPr>
    </w:p>
    <w:p w14:paraId="38B94BA7" w14:textId="39302B14" w:rsidR="00D855CA" w:rsidRPr="00D855CA" w:rsidRDefault="00D855CA" w:rsidP="00C314C1">
      <w:pPr>
        <w:pStyle w:val="ListParagraph"/>
        <w:numPr>
          <w:ilvl w:val="0"/>
          <w:numId w:val="1"/>
        </w:numPr>
        <w:rPr>
          <w:b/>
          <w:lang w:val="en-US"/>
        </w:rPr>
      </w:pPr>
      <w:r>
        <w:rPr>
          <w:b/>
          <w:u w:val="single"/>
          <w:lang w:val="en-US"/>
        </w:rPr>
        <w:t>Matters arising:</w:t>
      </w:r>
      <w:r>
        <w:rPr>
          <w:b/>
          <w:lang w:val="en-US"/>
        </w:rPr>
        <w:t xml:space="preserve">  </w:t>
      </w:r>
      <w:r>
        <w:rPr>
          <w:bCs/>
          <w:lang w:val="en-US"/>
        </w:rPr>
        <w:t>dealt with under Agenda items.</w:t>
      </w:r>
    </w:p>
    <w:p w14:paraId="37980A27" w14:textId="77777777" w:rsidR="00D855CA" w:rsidRPr="00D855CA" w:rsidRDefault="00D855CA" w:rsidP="00D855CA">
      <w:pPr>
        <w:pStyle w:val="ListParagraph"/>
        <w:rPr>
          <w:b/>
          <w:u w:val="single"/>
          <w:lang w:val="en-US"/>
        </w:rPr>
      </w:pPr>
    </w:p>
    <w:p w14:paraId="54708875" w14:textId="0F43D7C5" w:rsidR="00FD085A" w:rsidRDefault="005F76BA" w:rsidP="00C314C1">
      <w:pPr>
        <w:pStyle w:val="ListParagraph"/>
        <w:numPr>
          <w:ilvl w:val="0"/>
          <w:numId w:val="1"/>
        </w:numPr>
        <w:rPr>
          <w:b/>
          <w:lang w:val="en-US"/>
        </w:rPr>
      </w:pPr>
      <w:r>
        <w:rPr>
          <w:b/>
          <w:u w:val="single"/>
          <w:lang w:val="en-US"/>
        </w:rPr>
        <w:t>Public Forum</w:t>
      </w:r>
      <w:r w:rsidR="004B3F46">
        <w:rPr>
          <w:b/>
          <w:u w:val="single"/>
          <w:lang w:val="en-US"/>
        </w:rPr>
        <w:t>:</w:t>
      </w:r>
      <w:r w:rsidR="004B3F46">
        <w:rPr>
          <w:b/>
          <w:lang w:val="en-US"/>
        </w:rPr>
        <w:t xml:space="preserve"> </w:t>
      </w:r>
    </w:p>
    <w:p w14:paraId="623ACCF6" w14:textId="1F27D106" w:rsidR="00E00F8D" w:rsidRDefault="00E00F8D" w:rsidP="00E00F8D">
      <w:pPr>
        <w:pStyle w:val="ListParagraph"/>
        <w:numPr>
          <w:ilvl w:val="0"/>
          <w:numId w:val="20"/>
        </w:numPr>
        <w:rPr>
          <w:bCs/>
          <w:lang w:val="en-US"/>
        </w:rPr>
      </w:pPr>
      <w:r>
        <w:rPr>
          <w:bCs/>
          <w:lang w:val="en-US"/>
        </w:rPr>
        <w:t xml:space="preserve">Road near Rise Farm – road surfacing has </w:t>
      </w:r>
      <w:r w:rsidR="00D855CA">
        <w:rPr>
          <w:bCs/>
          <w:lang w:val="en-US"/>
        </w:rPr>
        <w:t>been undertaken but there is a “mound” of tarmac and stones – does highways come out and flatten it?  Clerk will get photographs and report on the Highways Reporting Tool;</w:t>
      </w:r>
    </w:p>
    <w:p w14:paraId="558A8AED" w14:textId="4CA5CA04" w:rsidR="00D855CA" w:rsidRPr="00E00F8D" w:rsidRDefault="00D855CA" w:rsidP="00E00F8D">
      <w:pPr>
        <w:pStyle w:val="ListParagraph"/>
        <w:numPr>
          <w:ilvl w:val="0"/>
          <w:numId w:val="20"/>
        </w:numPr>
        <w:rPr>
          <w:bCs/>
          <w:lang w:val="en-US"/>
        </w:rPr>
      </w:pPr>
      <w:r>
        <w:rPr>
          <w:bCs/>
          <w:lang w:val="en-US"/>
        </w:rPr>
        <w:t>Regarding item 7(</w:t>
      </w:r>
      <w:proofErr w:type="spellStart"/>
      <w:r>
        <w:rPr>
          <w:bCs/>
          <w:lang w:val="en-US"/>
        </w:rPr>
        <w:t>i</w:t>
      </w:r>
      <w:proofErr w:type="spellEnd"/>
      <w:r>
        <w:rPr>
          <w:bCs/>
          <w:lang w:val="en-US"/>
        </w:rPr>
        <w:t>) of the correspondence and Model Farm new owner enquired if the Parish Council would now withdraw its objection as their main concern was the highways splays but that had not been disputed by the planning department under the outline planning application in 2018 and as planning had now clarified could not now be amended.  Following discussion, Cllrs noted that there were other concerns and although this application may be for four bedrooms instead of the original five bedroom and on a smaller “footprint” than the 2018 outline planning they still had the same view that it was out of character and too large.  As such the Parish Council, on a 2:1 vote agreed not to submit anything further to the planning department as their concerns remained.</w:t>
      </w:r>
    </w:p>
    <w:p w14:paraId="7941893C" w14:textId="77777777" w:rsidR="00E00F8D" w:rsidRPr="004B3F46" w:rsidRDefault="00E00F8D" w:rsidP="00E00F8D">
      <w:pPr>
        <w:pStyle w:val="ListParagraph"/>
        <w:rPr>
          <w:b/>
          <w:lang w:val="en-US"/>
        </w:rPr>
      </w:pPr>
    </w:p>
    <w:p w14:paraId="4138ED49" w14:textId="3C5FBC4F" w:rsidR="004B3F46" w:rsidRDefault="004B3F46" w:rsidP="004B3F46">
      <w:pPr>
        <w:pStyle w:val="ListParagraph"/>
        <w:rPr>
          <w:b/>
          <w:lang w:val="en-US"/>
        </w:rPr>
      </w:pPr>
    </w:p>
    <w:p w14:paraId="3FC802E8" w14:textId="772460CF" w:rsidR="00D855CA" w:rsidRDefault="00D855CA" w:rsidP="004B3F46">
      <w:pPr>
        <w:pStyle w:val="ListParagraph"/>
        <w:rPr>
          <w:b/>
          <w:lang w:val="en-US"/>
        </w:rPr>
      </w:pPr>
    </w:p>
    <w:p w14:paraId="49A2DFEE" w14:textId="08759BAF" w:rsidR="00D855CA" w:rsidRDefault="00D855CA" w:rsidP="004B3F46">
      <w:pPr>
        <w:pStyle w:val="ListParagraph"/>
        <w:rPr>
          <w:b/>
          <w:lang w:val="en-US"/>
        </w:rPr>
      </w:pPr>
    </w:p>
    <w:p w14:paraId="22E24378" w14:textId="09EB2F58" w:rsidR="00D855CA" w:rsidRDefault="00D855CA" w:rsidP="00D855CA">
      <w:pPr>
        <w:pStyle w:val="ListParagraph"/>
        <w:jc w:val="right"/>
        <w:rPr>
          <w:bCs/>
          <w:lang w:val="en-US"/>
        </w:rPr>
      </w:pPr>
      <w:r>
        <w:rPr>
          <w:bCs/>
          <w:lang w:val="en-US"/>
        </w:rPr>
        <w:t>15/2020</w:t>
      </w:r>
    </w:p>
    <w:p w14:paraId="1E83FD57" w14:textId="77777777" w:rsidR="00D855CA" w:rsidRPr="00D855CA" w:rsidRDefault="00D855CA" w:rsidP="00D855CA">
      <w:pPr>
        <w:pStyle w:val="ListParagraph"/>
        <w:jc w:val="right"/>
        <w:rPr>
          <w:bCs/>
          <w:lang w:val="en-US"/>
        </w:rPr>
      </w:pPr>
    </w:p>
    <w:p w14:paraId="0FFDDE71" w14:textId="133B1869" w:rsidR="00F64554" w:rsidRPr="003A73F4" w:rsidRDefault="00D855CA" w:rsidP="008D3FD5">
      <w:pPr>
        <w:pStyle w:val="ListParagraph"/>
        <w:numPr>
          <w:ilvl w:val="0"/>
          <w:numId w:val="1"/>
        </w:numPr>
        <w:rPr>
          <w:b/>
          <w:lang w:val="en-US"/>
        </w:rPr>
      </w:pPr>
      <w:r>
        <w:rPr>
          <w:b/>
          <w:u w:val="single"/>
          <w:lang w:val="en-US"/>
        </w:rPr>
        <w:t xml:space="preserve">District and County Cllr </w:t>
      </w:r>
      <w:proofErr w:type="spellStart"/>
      <w:r>
        <w:rPr>
          <w:b/>
          <w:u w:val="single"/>
          <w:lang w:val="en-US"/>
        </w:rPr>
        <w:t>Mr</w:t>
      </w:r>
      <w:proofErr w:type="spellEnd"/>
      <w:r>
        <w:rPr>
          <w:b/>
          <w:u w:val="single"/>
          <w:lang w:val="en-US"/>
        </w:rPr>
        <w:t xml:space="preserve"> Robert Lindsay’s Report</w:t>
      </w:r>
      <w:r w:rsidR="003A73F4">
        <w:rPr>
          <w:bCs/>
          <w:lang w:val="en-US"/>
        </w:rPr>
        <w:t>:</w:t>
      </w:r>
    </w:p>
    <w:p w14:paraId="3436D2DE" w14:textId="5D243EB2" w:rsidR="003A73F4" w:rsidRDefault="003A73F4" w:rsidP="003A73F4">
      <w:pPr>
        <w:pStyle w:val="ListParagraph"/>
        <w:rPr>
          <w:b/>
          <w:lang w:val="en-US"/>
        </w:rPr>
      </w:pPr>
    </w:p>
    <w:p w14:paraId="5286289A" w14:textId="1B1FEB7B" w:rsidR="00D855CA" w:rsidRDefault="00D855CA" w:rsidP="003A73F4">
      <w:pPr>
        <w:pStyle w:val="ListParagraph"/>
        <w:rPr>
          <w:b/>
          <w:lang w:val="en-US"/>
        </w:rPr>
      </w:pPr>
      <w:r>
        <w:rPr>
          <w:b/>
          <w:lang w:val="en-US"/>
        </w:rPr>
        <w:t>Pension saves £20m</w:t>
      </w:r>
    </w:p>
    <w:p w14:paraId="3299A08E" w14:textId="0FE19950" w:rsidR="00D855CA" w:rsidRDefault="00D855CA" w:rsidP="003A73F4">
      <w:pPr>
        <w:pStyle w:val="ListParagraph"/>
        <w:rPr>
          <w:bCs/>
          <w:lang w:val="en-US"/>
        </w:rPr>
      </w:pPr>
      <w:r>
        <w:rPr>
          <w:bCs/>
          <w:lang w:val="en-US"/>
        </w:rPr>
        <w:t xml:space="preserve">I may </w:t>
      </w:r>
      <w:r w:rsidR="00925D8E">
        <w:rPr>
          <w:bCs/>
          <w:lang w:val="en-US"/>
        </w:rPr>
        <w:t>have reported in the past that as a member of the Suffolk pension committee I was pushing the committee to reduce the pension fund’s exposure to fossil fuel stocks.  I’m pleased to say that the committee decided to move some funds at the end of last year</w:t>
      </w:r>
      <w:r w:rsidR="00986AAD">
        <w:rPr>
          <w:bCs/>
          <w:lang w:val="en-US"/>
        </w:rPr>
        <w:t xml:space="preserve"> into a low carbon tracker “Climate Aware” fund.  They moved about £260m in two phases with the second phase switching in January.  This was just before the crash in global stock markets due to the pandemic which was led by oil and gas stocks.  As a result, the Climate Aware fund lost about 17% in value, but the traditional funds from which we switched lost about 21% which meant we saved about £20m by moving.</w:t>
      </w:r>
    </w:p>
    <w:p w14:paraId="5CC3526D" w14:textId="4C3DFA8F" w:rsidR="00986AAD" w:rsidRDefault="00986AAD" w:rsidP="003A73F4">
      <w:pPr>
        <w:pStyle w:val="ListParagraph"/>
        <w:rPr>
          <w:bCs/>
          <w:lang w:val="en-US"/>
        </w:rPr>
      </w:pPr>
    </w:p>
    <w:p w14:paraId="00C22D6C" w14:textId="157BE2F6" w:rsidR="00986AAD" w:rsidRDefault="00986AAD" w:rsidP="003A73F4">
      <w:pPr>
        <w:pStyle w:val="ListParagraph"/>
        <w:rPr>
          <w:b/>
          <w:lang w:val="en-US"/>
        </w:rPr>
      </w:pPr>
      <w:r>
        <w:rPr>
          <w:b/>
          <w:lang w:val="en-US"/>
        </w:rPr>
        <w:t>Cycling wins funding thanks to revised cycle strategy</w:t>
      </w:r>
    </w:p>
    <w:p w14:paraId="4CBEA898" w14:textId="33853874" w:rsidR="00986AAD" w:rsidRDefault="00753EE0" w:rsidP="003A73F4">
      <w:pPr>
        <w:pStyle w:val="ListParagraph"/>
        <w:rPr>
          <w:bCs/>
          <w:lang w:val="en-US"/>
        </w:rPr>
      </w:pPr>
      <w:r>
        <w:rPr>
          <w:bCs/>
          <w:lang w:val="en-US"/>
        </w:rPr>
        <w:t>Two years ago, my motion to set up a cycling working group to draw up a prioritized, costed list of cycle routes in the county received unanimous support.  After much delay the working group’s recommendations were approved</w:t>
      </w:r>
      <w:r w:rsidR="00054390">
        <w:rPr>
          <w:bCs/>
          <w:lang w:val="en-US"/>
        </w:rPr>
        <w:t xml:space="preserve"> by cabinet last month, just in time for some emergency funding for cycling and walking from the Government.  The Government has just awarded the county 112% of the money than it originally located to us because of the strength of the county’s bid.  The money will not fund all the cycle routes on the list but having a list means we are more likely to win bids when they arise.  </w:t>
      </w:r>
      <w:proofErr w:type="spellStart"/>
      <w:r w:rsidR="00054390">
        <w:rPr>
          <w:bCs/>
          <w:lang w:val="en-US"/>
        </w:rPr>
        <w:t>Babergh</w:t>
      </w:r>
      <w:proofErr w:type="spellEnd"/>
      <w:r w:rsidR="00054390">
        <w:rPr>
          <w:bCs/>
          <w:lang w:val="en-US"/>
        </w:rPr>
        <w:t xml:space="preserve"> is working closely with Suffolk to refine the list and there is an opportunity for communities to put in their own suggestions for routes for investment using emergency money that is coming from Government for this purpose.  A motion ensuring that cycling funding is sought from developers and other sources, proposed by my Green colleague together with an independent </w:t>
      </w:r>
      <w:proofErr w:type="spellStart"/>
      <w:r w:rsidR="00054390">
        <w:rPr>
          <w:bCs/>
          <w:lang w:val="en-US"/>
        </w:rPr>
        <w:t>councillor</w:t>
      </w:r>
      <w:proofErr w:type="spellEnd"/>
      <w:r w:rsidR="00054390">
        <w:rPr>
          <w:bCs/>
          <w:lang w:val="en-US"/>
        </w:rPr>
        <w:t xml:space="preserve"> at the July </w:t>
      </w:r>
      <w:proofErr w:type="spellStart"/>
      <w:r w:rsidR="00054390">
        <w:rPr>
          <w:bCs/>
          <w:lang w:val="en-US"/>
        </w:rPr>
        <w:t>Babergh</w:t>
      </w:r>
      <w:proofErr w:type="spellEnd"/>
      <w:r w:rsidR="00054390">
        <w:rPr>
          <w:bCs/>
          <w:lang w:val="en-US"/>
        </w:rPr>
        <w:t xml:space="preserve"> council was passed unanimously.</w:t>
      </w:r>
    </w:p>
    <w:p w14:paraId="18D38A51" w14:textId="066E068B" w:rsidR="00054390" w:rsidRDefault="00054390" w:rsidP="003A73F4">
      <w:pPr>
        <w:pStyle w:val="ListParagraph"/>
        <w:rPr>
          <w:bCs/>
          <w:lang w:val="en-US"/>
        </w:rPr>
      </w:pPr>
    </w:p>
    <w:p w14:paraId="45FDB00D" w14:textId="205A62E6" w:rsidR="00054390" w:rsidRDefault="00054390" w:rsidP="003A73F4">
      <w:pPr>
        <w:pStyle w:val="ListParagraph"/>
        <w:rPr>
          <w:b/>
          <w:lang w:val="en-US"/>
        </w:rPr>
      </w:pPr>
      <w:r>
        <w:rPr>
          <w:b/>
          <w:lang w:val="en-US"/>
        </w:rPr>
        <w:t xml:space="preserve">Climate emergency – </w:t>
      </w:r>
      <w:proofErr w:type="spellStart"/>
      <w:r>
        <w:rPr>
          <w:b/>
          <w:lang w:val="en-US"/>
        </w:rPr>
        <w:t>Babergh</w:t>
      </w:r>
      <w:proofErr w:type="spellEnd"/>
      <w:r>
        <w:rPr>
          <w:b/>
          <w:lang w:val="en-US"/>
        </w:rPr>
        <w:t xml:space="preserve"> and Suffolk</w:t>
      </w:r>
    </w:p>
    <w:p w14:paraId="4690E639" w14:textId="461639CF" w:rsidR="00054390" w:rsidRDefault="00054390" w:rsidP="003A73F4">
      <w:pPr>
        <w:pStyle w:val="ListParagraph"/>
        <w:rPr>
          <w:bCs/>
          <w:lang w:val="en-US"/>
        </w:rPr>
      </w:pPr>
      <w:r>
        <w:rPr>
          <w:bCs/>
          <w:lang w:val="en-US"/>
        </w:rPr>
        <w:t xml:space="preserve">Both Suffolk and </w:t>
      </w:r>
      <w:proofErr w:type="spellStart"/>
      <w:r>
        <w:rPr>
          <w:bCs/>
          <w:lang w:val="en-US"/>
        </w:rPr>
        <w:t>Babergh</w:t>
      </w:r>
      <w:proofErr w:type="spellEnd"/>
      <w:r>
        <w:rPr>
          <w:bCs/>
          <w:lang w:val="en-US"/>
        </w:rPr>
        <w:t xml:space="preserve"> declared climate emergencies just over a year ago, Suffolk having agreed a motion I seconded.  Both </w:t>
      </w:r>
      <w:proofErr w:type="spellStart"/>
      <w:r>
        <w:rPr>
          <w:bCs/>
          <w:lang w:val="en-US"/>
        </w:rPr>
        <w:t>Babergh</w:t>
      </w:r>
      <w:proofErr w:type="spellEnd"/>
      <w:r>
        <w:rPr>
          <w:bCs/>
          <w:lang w:val="en-US"/>
        </w:rPr>
        <w:t xml:space="preserve"> and Suffolk’s recommendations have in the past few days been published and approved and focus on council carbon reductions alone rather than looking at emissions from the wider community.  However they are a start and I and my group intend to press the councils to take a lead in encouraging carbon reduction from the wider community.</w:t>
      </w:r>
    </w:p>
    <w:p w14:paraId="5DB489B2" w14:textId="72136726" w:rsidR="00054390" w:rsidRDefault="00054390" w:rsidP="003A73F4">
      <w:pPr>
        <w:pStyle w:val="ListParagraph"/>
        <w:rPr>
          <w:bCs/>
          <w:lang w:val="en-US"/>
        </w:rPr>
      </w:pPr>
    </w:p>
    <w:p w14:paraId="6D6915D0" w14:textId="747D36AD" w:rsidR="00054390" w:rsidRDefault="00054390" w:rsidP="003A73F4">
      <w:pPr>
        <w:pStyle w:val="ListParagraph"/>
        <w:rPr>
          <w:b/>
          <w:lang w:val="en-US"/>
        </w:rPr>
      </w:pPr>
      <w:r>
        <w:rPr>
          <w:b/>
          <w:lang w:val="en-US"/>
        </w:rPr>
        <w:t>Funding and pandemic</w:t>
      </w:r>
    </w:p>
    <w:p w14:paraId="02A7776C" w14:textId="62E5869F" w:rsidR="00054390" w:rsidRDefault="00054390" w:rsidP="003A73F4">
      <w:pPr>
        <w:pStyle w:val="ListParagraph"/>
        <w:rPr>
          <w:bCs/>
          <w:lang w:val="en-US"/>
        </w:rPr>
      </w:pPr>
      <w:r>
        <w:rPr>
          <w:bCs/>
          <w:lang w:val="en-US"/>
        </w:rPr>
        <w:t xml:space="preserve">Suffolk and </w:t>
      </w:r>
      <w:proofErr w:type="spellStart"/>
      <w:r>
        <w:rPr>
          <w:bCs/>
          <w:lang w:val="en-US"/>
        </w:rPr>
        <w:t>Babergh</w:t>
      </w:r>
      <w:proofErr w:type="spellEnd"/>
      <w:r>
        <w:rPr>
          <w:bCs/>
          <w:lang w:val="en-US"/>
        </w:rPr>
        <w:t xml:space="preserve"> both agreed their budgets before the pandemic.  Since then they have both received extra funding from the Government to cover the considerable extra costs of the crisis.  However both councils say this is unlikely to be enough when budgets, particularly for social care, were already strained even before.</w:t>
      </w:r>
    </w:p>
    <w:p w14:paraId="1A6A5AA1" w14:textId="7D23964C" w:rsidR="00054390" w:rsidRDefault="00054390" w:rsidP="003A73F4">
      <w:pPr>
        <w:pStyle w:val="ListParagraph"/>
        <w:rPr>
          <w:bCs/>
          <w:lang w:val="en-US"/>
        </w:rPr>
      </w:pPr>
    </w:p>
    <w:p w14:paraId="5949CA35" w14:textId="6283A118" w:rsidR="00054390" w:rsidRDefault="00054390" w:rsidP="003A73F4">
      <w:pPr>
        <w:pStyle w:val="ListParagraph"/>
        <w:rPr>
          <w:b/>
          <w:lang w:val="en-US"/>
        </w:rPr>
      </w:pPr>
      <w:r>
        <w:rPr>
          <w:b/>
          <w:lang w:val="en-US"/>
        </w:rPr>
        <w:t>Test and trace Suffolk</w:t>
      </w:r>
    </w:p>
    <w:p w14:paraId="6EC80BBA" w14:textId="725B4735" w:rsidR="00054390" w:rsidRDefault="00054390" w:rsidP="003A73F4">
      <w:pPr>
        <w:pStyle w:val="ListParagraph"/>
        <w:rPr>
          <w:bCs/>
          <w:lang w:val="en-US"/>
        </w:rPr>
      </w:pPr>
      <w:r>
        <w:rPr>
          <w:bCs/>
          <w:lang w:val="en-US"/>
        </w:rPr>
        <w:t>I have been assured by the Director of Public Health that he is now getting the data on local community testing from central Government that he needs to enable local lockdowns should there be a local outbreak.  However, I am not clear whether enough testing is yet being done, outside care homes, to pick up outbreaks in time.</w:t>
      </w:r>
    </w:p>
    <w:p w14:paraId="09DF8DD9" w14:textId="1AF6800B" w:rsidR="00054390" w:rsidRDefault="00054390" w:rsidP="00054390">
      <w:pPr>
        <w:pStyle w:val="ListParagraph"/>
        <w:jc w:val="right"/>
        <w:rPr>
          <w:bCs/>
          <w:lang w:val="en-US"/>
        </w:rPr>
      </w:pPr>
      <w:r>
        <w:rPr>
          <w:bCs/>
          <w:lang w:val="en-US"/>
        </w:rPr>
        <w:lastRenderedPageBreak/>
        <w:t>16/2020</w:t>
      </w:r>
    </w:p>
    <w:p w14:paraId="7D9AE382" w14:textId="3A16F74D" w:rsidR="00054390" w:rsidRDefault="00054390" w:rsidP="00054390">
      <w:pPr>
        <w:pStyle w:val="ListParagraph"/>
        <w:jc w:val="right"/>
        <w:rPr>
          <w:bCs/>
          <w:lang w:val="en-US"/>
        </w:rPr>
      </w:pPr>
    </w:p>
    <w:p w14:paraId="1E1A0F3B" w14:textId="78648162" w:rsidR="00054390" w:rsidRDefault="00054390" w:rsidP="00054390">
      <w:pPr>
        <w:pStyle w:val="ListParagraph"/>
        <w:rPr>
          <w:b/>
          <w:lang w:val="en-US"/>
        </w:rPr>
      </w:pPr>
      <w:r>
        <w:rPr>
          <w:b/>
          <w:lang w:val="en-US"/>
        </w:rPr>
        <w:t>Sizewell C</w:t>
      </w:r>
    </w:p>
    <w:p w14:paraId="42C49053" w14:textId="6086A898" w:rsidR="00054390" w:rsidRDefault="00054390" w:rsidP="00054390">
      <w:pPr>
        <w:pStyle w:val="ListParagraph"/>
        <w:rPr>
          <w:bCs/>
          <w:lang w:val="en-US"/>
        </w:rPr>
      </w:pPr>
      <w:r>
        <w:rPr>
          <w:bCs/>
          <w:lang w:val="en-US"/>
        </w:rPr>
        <w:t xml:space="preserve">Earlier in July a motion to end support for Sizewell C my group brought to Suffolk County Council was defeated by Conservative and </w:t>
      </w:r>
      <w:proofErr w:type="spellStart"/>
      <w:r>
        <w:rPr>
          <w:bCs/>
          <w:lang w:val="en-US"/>
        </w:rPr>
        <w:t>Labour</w:t>
      </w:r>
      <w:proofErr w:type="spellEnd"/>
      <w:r>
        <w:rPr>
          <w:bCs/>
          <w:lang w:val="en-US"/>
        </w:rPr>
        <w:t xml:space="preserve"> </w:t>
      </w:r>
      <w:proofErr w:type="spellStart"/>
      <w:r>
        <w:rPr>
          <w:bCs/>
          <w:lang w:val="en-US"/>
        </w:rPr>
        <w:t>councillors</w:t>
      </w:r>
      <w:proofErr w:type="spellEnd"/>
      <w:r>
        <w:rPr>
          <w:bCs/>
          <w:lang w:val="en-US"/>
        </w:rPr>
        <w:t xml:space="preserve">.  They </w:t>
      </w:r>
      <w:proofErr w:type="gramStart"/>
      <w:r>
        <w:rPr>
          <w:bCs/>
          <w:lang w:val="en-US"/>
        </w:rPr>
        <w:t>argues</w:t>
      </w:r>
      <w:proofErr w:type="gramEnd"/>
      <w:r>
        <w:rPr>
          <w:bCs/>
          <w:lang w:val="en-US"/>
        </w:rPr>
        <w:t xml:space="preserve"> that they first wanted to absorb the arguments from EDF in their application.</w:t>
      </w:r>
    </w:p>
    <w:p w14:paraId="28FEA6F6" w14:textId="4C57F9BE" w:rsidR="00054390" w:rsidRDefault="00054390" w:rsidP="00054390">
      <w:pPr>
        <w:pStyle w:val="ListParagraph"/>
        <w:rPr>
          <w:bCs/>
          <w:lang w:val="en-US"/>
        </w:rPr>
      </w:pPr>
    </w:p>
    <w:p w14:paraId="6614C7B6" w14:textId="0CF541F8" w:rsidR="00054390" w:rsidRDefault="006E3CEF" w:rsidP="00054390">
      <w:pPr>
        <w:pStyle w:val="ListParagraph"/>
        <w:rPr>
          <w:b/>
          <w:lang w:val="en-US"/>
        </w:rPr>
      </w:pPr>
      <w:r>
        <w:rPr>
          <w:b/>
          <w:lang w:val="en-US"/>
        </w:rPr>
        <w:t>New Joint Local Plan</w:t>
      </w:r>
    </w:p>
    <w:p w14:paraId="37F08FA0" w14:textId="3D9088FC" w:rsidR="006E3CEF" w:rsidRDefault="006E3CEF" w:rsidP="00054390">
      <w:pPr>
        <w:pStyle w:val="ListParagraph"/>
        <w:rPr>
          <w:bCs/>
          <w:lang w:val="en-US"/>
        </w:rPr>
      </w:pPr>
      <w:r>
        <w:rPr>
          <w:bCs/>
          <w:lang w:val="en-US"/>
        </w:rPr>
        <w:t xml:space="preserve">This has been subject to some delay and a new timetable was proposed at the July meeting of </w:t>
      </w:r>
      <w:proofErr w:type="spellStart"/>
      <w:r>
        <w:rPr>
          <w:bCs/>
          <w:lang w:val="en-US"/>
        </w:rPr>
        <w:t>Babergh</w:t>
      </w:r>
      <w:proofErr w:type="spellEnd"/>
      <w:r>
        <w:rPr>
          <w:bCs/>
          <w:lang w:val="en-US"/>
        </w:rPr>
        <w:t xml:space="preserve"> council.  This will see the plan being submitted to the Secretary of State around winter 2020/2021.  From that point the JLP starts to have weight when planning applications are considered.  Since the autumn, the council does now have a provable five year land supply which is allowing it to be more robust in refusing planning applications.</w:t>
      </w:r>
    </w:p>
    <w:p w14:paraId="6CE41352" w14:textId="04C62096" w:rsidR="006E3CEF" w:rsidRDefault="006E3CEF" w:rsidP="00054390">
      <w:pPr>
        <w:pStyle w:val="ListParagraph"/>
        <w:rPr>
          <w:bCs/>
          <w:lang w:val="en-US"/>
        </w:rPr>
      </w:pPr>
    </w:p>
    <w:p w14:paraId="3FDCCE45" w14:textId="42C695AE" w:rsidR="006E3CEF" w:rsidRDefault="006E3CEF" w:rsidP="00054390">
      <w:pPr>
        <w:pStyle w:val="ListParagraph"/>
        <w:rPr>
          <w:b/>
          <w:lang w:val="en-US"/>
        </w:rPr>
      </w:pPr>
      <w:proofErr w:type="spellStart"/>
      <w:r>
        <w:rPr>
          <w:b/>
          <w:lang w:val="en-US"/>
        </w:rPr>
        <w:t>Babergh</w:t>
      </w:r>
      <w:proofErr w:type="spellEnd"/>
      <w:r>
        <w:rPr>
          <w:b/>
          <w:lang w:val="en-US"/>
        </w:rPr>
        <w:t xml:space="preserve"> Council commercial property investments</w:t>
      </w:r>
    </w:p>
    <w:p w14:paraId="576907E8" w14:textId="07FA98B0" w:rsidR="006E3CEF" w:rsidRDefault="006E3CEF" w:rsidP="00054390">
      <w:pPr>
        <w:pStyle w:val="ListParagraph"/>
        <w:rPr>
          <w:bCs/>
          <w:lang w:val="en-US"/>
        </w:rPr>
      </w:pPr>
      <w:r>
        <w:rPr>
          <w:bCs/>
          <w:lang w:val="en-US"/>
        </w:rPr>
        <w:t xml:space="preserve">The Council’s property investment vehicle </w:t>
      </w:r>
      <w:proofErr w:type="spellStart"/>
      <w:r>
        <w:rPr>
          <w:bCs/>
          <w:lang w:val="en-US"/>
        </w:rPr>
        <w:t>Cifco</w:t>
      </w:r>
      <w:proofErr w:type="spellEnd"/>
      <w:r>
        <w:rPr>
          <w:bCs/>
          <w:lang w:val="en-US"/>
        </w:rPr>
        <w:t xml:space="preserve"> has been hot by tenants deferring rent for an indefinite period due to the pandemic.  At the last council meeting I proposed a motion that called for the council to cease further investment in commercial property outside the area and instead to focus on building homes within </w:t>
      </w:r>
      <w:proofErr w:type="spellStart"/>
      <w:r>
        <w:rPr>
          <w:bCs/>
          <w:lang w:val="en-US"/>
        </w:rPr>
        <w:t>Babergh</w:t>
      </w:r>
      <w:proofErr w:type="spellEnd"/>
      <w:r>
        <w:rPr>
          <w:bCs/>
          <w:lang w:val="en-US"/>
        </w:rPr>
        <w:t>.  Unfortunately, this was voted down.</w:t>
      </w:r>
    </w:p>
    <w:p w14:paraId="7B1D1EBF" w14:textId="27317C99" w:rsidR="006E3CEF" w:rsidRDefault="006E3CEF" w:rsidP="00054390">
      <w:pPr>
        <w:pStyle w:val="ListParagraph"/>
        <w:rPr>
          <w:bCs/>
          <w:lang w:val="en-US"/>
        </w:rPr>
      </w:pPr>
    </w:p>
    <w:p w14:paraId="3085D31F" w14:textId="29C15E53" w:rsidR="006E3CEF" w:rsidRDefault="006E3CEF" w:rsidP="00054390">
      <w:pPr>
        <w:pStyle w:val="ListParagraph"/>
        <w:rPr>
          <w:bCs/>
          <w:i/>
          <w:iCs/>
          <w:lang w:val="en-US"/>
        </w:rPr>
      </w:pPr>
      <w:r>
        <w:rPr>
          <w:bCs/>
          <w:i/>
          <w:iCs/>
          <w:lang w:val="en-US"/>
        </w:rPr>
        <w:t xml:space="preserve">Chair Cllr Martin enquired about the </w:t>
      </w:r>
      <w:proofErr w:type="spellStart"/>
      <w:r>
        <w:rPr>
          <w:bCs/>
          <w:i/>
          <w:iCs/>
          <w:lang w:val="en-US"/>
        </w:rPr>
        <w:t>Cifco</w:t>
      </w:r>
      <w:proofErr w:type="spellEnd"/>
      <w:r>
        <w:rPr>
          <w:bCs/>
          <w:i/>
          <w:iCs/>
          <w:lang w:val="en-US"/>
        </w:rPr>
        <w:t xml:space="preserve"> matter as he thought that Government had now insisted that local councils stop investing in commercial property due to the downturn in the pandemic.  Cllr Lindsay confirmed that this was indeed the case but that </w:t>
      </w:r>
      <w:proofErr w:type="spellStart"/>
      <w:r>
        <w:rPr>
          <w:bCs/>
          <w:i/>
          <w:iCs/>
          <w:lang w:val="en-US"/>
        </w:rPr>
        <w:t>Babergh</w:t>
      </w:r>
      <w:proofErr w:type="spellEnd"/>
      <w:r>
        <w:rPr>
          <w:bCs/>
          <w:i/>
          <w:iCs/>
          <w:lang w:val="en-US"/>
        </w:rPr>
        <w:t xml:space="preserve"> were investing in commercial property they had agreed to prior to the Government announcement.</w:t>
      </w:r>
    </w:p>
    <w:p w14:paraId="7A4C5517" w14:textId="5D69435F" w:rsidR="006E3CEF" w:rsidRDefault="006E3CEF" w:rsidP="00054390">
      <w:pPr>
        <w:pStyle w:val="ListParagraph"/>
        <w:rPr>
          <w:bCs/>
          <w:i/>
          <w:iCs/>
          <w:lang w:val="en-US"/>
        </w:rPr>
      </w:pPr>
    </w:p>
    <w:p w14:paraId="2A4A82A2" w14:textId="3E38CDD1" w:rsidR="006E3CEF" w:rsidRPr="006E3CEF" w:rsidRDefault="006E3CEF" w:rsidP="00054390">
      <w:pPr>
        <w:pStyle w:val="ListParagraph"/>
        <w:rPr>
          <w:bCs/>
          <w:i/>
          <w:iCs/>
          <w:lang w:val="en-US"/>
        </w:rPr>
      </w:pPr>
      <w:r>
        <w:rPr>
          <w:bCs/>
          <w:i/>
          <w:iCs/>
          <w:lang w:val="en-US"/>
        </w:rPr>
        <w:t>Chair Cllr Martin also enquired about whether or not there are community traffic wardens now in Lavenham.  Clerk confirmed that Wardens were operational now in Lavenham, and they were issuing fines, so be mindful of where you are parking in the village.</w:t>
      </w:r>
      <w:r w:rsidR="001D56F2">
        <w:rPr>
          <w:bCs/>
          <w:i/>
          <w:iCs/>
          <w:lang w:val="en-US"/>
        </w:rPr>
        <w:t xml:space="preserve">  It was agreed that Clerk would ask PPP to put this information in there so that villagers were aware.</w:t>
      </w:r>
    </w:p>
    <w:p w14:paraId="09198CAF" w14:textId="71B3A12C" w:rsidR="003A73F4" w:rsidRPr="003A73F4" w:rsidRDefault="003A73F4" w:rsidP="003A73F4">
      <w:pPr>
        <w:pStyle w:val="ListParagraph"/>
        <w:rPr>
          <w:bCs/>
          <w:lang w:val="en-US"/>
        </w:rPr>
      </w:pPr>
    </w:p>
    <w:p w14:paraId="646CDAFE" w14:textId="77777777" w:rsidR="005A6057" w:rsidRPr="005A6057" w:rsidRDefault="005A6057" w:rsidP="005A6057">
      <w:pPr>
        <w:pStyle w:val="ListParagraph"/>
        <w:rPr>
          <w:bCs/>
          <w:lang w:val="en-US"/>
        </w:rPr>
      </w:pPr>
    </w:p>
    <w:p w14:paraId="33195FD4" w14:textId="2AB4473A" w:rsidR="005A6057" w:rsidRPr="00BB434E" w:rsidRDefault="00252A69" w:rsidP="00EE4113">
      <w:pPr>
        <w:pStyle w:val="ListParagraph"/>
        <w:numPr>
          <w:ilvl w:val="0"/>
          <w:numId w:val="1"/>
        </w:numPr>
        <w:rPr>
          <w:b/>
          <w:u w:val="single"/>
          <w:lang w:val="en-US"/>
        </w:rPr>
      </w:pPr>
      <w:r>
        <w:rPr>
          <w:b/>
          <w:u w:val="single"/>
          <w:lang w:val="en-US"/>
        </w:rPr>
        <w:t>Correspondence</w:t>
      </w:r>
      <w:r>
        <w:rPr>
          <w:b/>
          <w:lang w:val="en-US"/>
        </w:rPr>
        <w:t xml:space="preserve"> (all correspondence has been passed to Cllrs ahead of the meeting):</w:t>
      </w:r>
      <w:r w:rsidR="005A6057">
        <w:rPr>
          <w:bCs/>
          <w:lang w:val="en-US"/>
        </w:rPr>
        <w:t xml:space="preserve"> </w:t>
      </w:r>
    </w:p>
    <w:p w14:paraId="7B9567DC" w14:textId="77777777" w:rsidR="00252A69" w:rsidRDefault="00252A69" w:rsidP="00B8406B">
      <w:pPr>
        <w:pStyle w:val="ListParagraph"/>
        <w:numPr>
          <w:ilvl w:val="0"/>
          <w:numId w:val="18"/>
        </w:numPr>
        <w:rPr>
          <w:bCs/>
          <w:lang w:val="en-US"/>
        </w:rPr>
      </w:pPr>
      <w:r>
        <w:rPr>
          <w:bCs/>
          <w:lang w:val="en-US"/>
        </w:rPr>
        <w:t xml:space="preserve">Email from </w:t>
      </w:r>
      <w:proofErr w:type="spellStart"/>
      <w:r>
        <w:rPr>
          <w:bCs/>
          <w:lang w:val="en-US"/>
        </w:rPr>
        <w:t>Babergh</w:t>
      </w:r>
      <w:proofErr w:type="spellEnd"/>
      <w:r>
        <w:rPr>
          <w:bCs/>
          <w:lang w:val="en-US"/>
        </w:rPr>
        <w:t xml:space="preserve"> Planning Department regarding application DC/20/02363</w:t>
      </w:r>
      <w:r w:rsidR="00AF140B">
        <w:rPr>
          <w:bCs/>
          <w:lang w:val="en-US"/>
        </w:rPr>
        <w:t xml:space="preserve"> – Model Farm, Whelp Street, Preston St Mary, Sudbury, CO10 9NJ.  Submission of details (Reserved matters application)</w:t>
      </w:r>
      <w:r w:rsidR="004830DE">
        <w:rPr>
          <w:bCs/>
          <w:lang w:val="en-US"/>
        </w:rPr>
        <w:t xml:space="preserve"> </w:t>
      </w:r>
      <w:r w:rsidR="006F78A4">
        <w:rPr>
          <w:bCs/>
          <w:lang w:val="en-US"/>
        </w:rPr>
        <w:t>for outline planning permission DC/18/03470.  Access, Appearance, landscaping, layout and scale for the erection of 1No. dwelling following demolition of existing buildings.</w:t>
      </w:r>
      <w:r>
        <w:rPr>
          <w:bCs/>
          <w:lang w:val="en-US"/>
        </w:rPr>
        <w:t xml:space="preserve"> </w:t>
      </w:r>
    </w:p>
    <w:p w14:paraId="2856E4B0" w14:textId="52DF4EEC" w:rsidR="00BB434E" w:rsidRDefault="00252A69" w:rsidP="00252A69">
      <w:pPr>
        <w:pStyle w:val="ListParagraph"/>
        <w:ind w:left="1440"/>
        <w:rPr>
          <w:bCs/>
          <w:lang w:val="en-US"/>
        </w:rPr>
      </w:pPr>
      <w:r w:rsidRPr="00252A69">
        <w:rPr>
          <w:bCs/>
          <w:i/>
          <w:iCs/>
          <w:lang w:val="en-US"/>
        </w:rPr>
        <w:t>An updated response from the highways Department had been submitted to the planning department.  The previous response from the Highways Department objecting to the application was sent in error as the visibility splays for the site had already been conditioned for the outline permission.  Any further comments from the PC?</w:t>
      </w:r>
      <w:r>
        <w:rPr>
          <w:bCs/>
          <w:i/>
          <w:iCs/>
          <w:lang w:val="en-US"/>
        </w:rPr>
        <w:t xml:space="preserve">  Please see response under item number 5 of the Agenda.  </w:t>
      </w:r>
      <w:r w:rsidRPr="00252A69">
        <w:rPr>
          <w:bCs/>
          <w:i/>
          <w:iCs/>
          <w:lang w:val="en-US"/>
        </w:rPr>
        <w:t xml:space="preserve"> </w:t>
      </w:r>
      <w:r w:rsidRPr="00252A69">
        <w:rPr>
          <w:bCs/>
          <w:lang w:val="en-US"/>
        </w:rPr>
        <w:t xml:space="preserve"> </w:t>
      </w:r>
    </w:p>
    <w:p w14:paraId="1EFBE1F6" w14:textId="77777777" w:rsidR="0095057F" w:rsidRDefault="00252A69" w:rsidP="00B8406B">
      <w:pPr>
        <w:pStyle w:val="ListParagraph"/>
        <w:numPr>
          <w:ilvl w:val="0"/>
          <w:numId w:val="18"/>
        </w:numPr>
        <w:rPr>
          <w:bCs/>
          <w:lang w:val="en-US"/>
        </w:rPr>
      </w:pPr>
      <w:r>
        <w:rPr>
          <w:bCs/>
          <w:lang w:val="en-US"/>
        </w:rPr>
        <w:t xml:space="preserve">Email dated 15 July 2020 from SCC Rights of Way and Access Team advising that the Development and Regulation Committee has considered the formal application regarding the claimed restricted byway at Brent </w:t>
      </w:r>
      <w:proofErr w:type="spellStart"/>
      <w:r>
        <w:rPr>
          <w:bCs/>
          <w:lang w:val="en-US"/>
        </w:rPr>
        <w:t>Eleigh</w:t>
      </w:r>
      <w:proofErr w:type="spellEnd"/>
      <w:r>
        <w:rPr>
          <w:bCs/>
          <w:lang w:val="en-US"/>
        </w:rPr>
        <w:t xml:space="preserve">/Preston St Mary and decided </w:t>
      </w:r>
    </w:p>
    <w:p w14:paraId="66495C5F" w14:textId="77777777" w:rsidR="00887EFE" w:rsidRDefault="00887EFE" w:rsidP="0095057F">
      <w:pPr>
        <w:pStyle w:val="ListParagraph"/>
        <w:ind w:left="1440"/>
        <w:jc w:val="right"/>
        <w:rPr>
          <w:bCs/>
          <w:lang w:val="en-US"/>
        </w:rPr>
      </w:pPr>
    </w:p>
    <w:p w14:paraId="01C50E3F" w14:textId="1B9961CB" w:rsidR="0095057F" w:rsidRDefault="0095057F" w:rsidP="0095057F">
      <w:pPr>
        <w:pStyle w:val="ListParagraph"/>
        <w:ind w:left="1440"/>
        <w:jc w:val="right"/>
        <w:rPr>
          <w:bCs/>
          <w:lang w:val="en-US"/>
        </w:rPr>
      </w:pPr>
      <w:r>
        <w:rPr>
          <w:bCs/>
          <w:lang w:val="en-US"/>
        </w:rPr>
        <w:lastRenderedPageBreak/>
        <w:t>17/2020</w:t>
      </w:r>
    </w:p>
    <w:p w14:paraId="0A80AB00" w14:textId="77777777" w:rsidR="0095057F" w:rsidRDefault="0095057F" w:rsidP="0095057F">
      <w:pPr>
        <w:pStyle w:val="ListParagraph"/>
        <w:ind w:left="1440"/>
        <w:rPr>
          <w:bCs/>
          <w:lang w:val="en-US"/>
        </w:rPr>
      </w:pPr>
    </w:p>
    <w:p w14:paraId="17B5FAE3" w14:textId="77777777" w:rsidR="0095057F" w:rsidRDefault="0095057F" w:rsidP="0095057F">
      <w:pPr>
        <w:pStyle w:val="ListParagraph"/>
        <w:ind w:left="1440"/>
        <w:rPr>
          <w:bCs/>
          <w:lang w:val="en-US"/>
        </w:rPr>
      </w:pPr>
    </w:p>
    <w:p w14:paraId="1F0F4EBE" w14:textId="68296935" w:rsidR="00252A69" w:rsidRPr="00252A69" w:rsidRDefault="00252A69" w:rsidP="0095057F">
      <w:pPr>
        <w:pStyle w:val="ListParagraph"/>
        <w:ind w:left="1440"/>
        <w:rPr>
          <w:bCs/>
          <w:lang w:val="en-US"/>
        </w:rPr>
      </w:pPr>
      <w:r>
        <w:rPr>
          <w:bCs/>
          <w:lang w:val="en-US"/>
        </w:rPr>
        <w:t>to accept it.  A Modification Order will be made in due course and a copy sent to the Parish Council.</w:t>
      </w:r>
    </w:p>
    <w:p w14:paraId="78691896" w14:textId="72E11864" w:rsidR="00BF0E60" w:rsidRDefault="00BF0E60" w:rsidP="00BF0E60">
      <w:pPr>
        <w:pStyle w:val="ListParagraph"/>
        <w:ind w:left="1440"/>
        <w:rPr>
          <w:bCs/>
          <w:lang w:val="en-US"/>
        </w:rPr>
      </w:pPr>
    </w:p>
    <w:p w14:paraId="65532D8A" w14:textId="4ACD2C47" w:rsidR="00252A69" w:rsidRPr="00252A69" w:rsidRDefault="00252A69" w:rsidP="00B8406B">
      <w:pPr>
        <w:pStyle w:val="ListParagraph"/>
        <w:numPr>
          <w:ilvl w:val="0"/>
          <w:numId w:val="1"/>
        </w:numPr>
        <w:rPr>
          <w:b/>
          <w:lang w:val="en-US"/>
        </w:rPr>
      </w:pPr>
      <w:r>
        <w:rPr>
          <w:b/>
          <w:u w:val="single"/>
          <w:lang w:val="en-US"/>
        </w:rPr>
        <w:t>Clerk’s Report:</w:t>
      </w:r>
    </w:p>
    <w:p w14:paraId="40777FC0" w14:textId="6758D520" w:rsidR="00B87756" w:rsidRDefault="00252A69" w:rsidP="00252A69">
      <w:pPr>
        <w:pStyle w:val="ListParagraph"/>
        <w:numPr>
          <w:ilvl w:val="0"/>
          <w:numId w:val="21"/>
        </w:numPr>
        <w:rPr>
          <w:bCs/>
          <w:lang w:val="en-US"/>
        </w:rPr>
      </w:pPr>
      <w:r>
        <w:rPr>
          <w:bCs/>
          <w:lang w:val="en-US"/>
        </w:rPr>
        <w:t>To consider and approve payments</w:t>
      </w:r>
      <w:r w:rsidR="00B87756">
        <w:rPr>
          <w:bCs/>
          <w:lang w:val="en-US"/>
        </w:rPr>
        <w:t>:</w:t>
      </w:r>
    </w:p>
    <w:p w14:paraId="55F5112E" w14:textId="77777777" w:rsidR="00B87756" w:rsidRDefault="00B87756" w:rsidP="00B87756">
      <w:pPr>
        <w:pStyle w:val="ListParagraph"/>
        <w:ind w:left="1440"/>
        <w:rPr>
          <w:bCs/>
          <w:lang w:val="en-US"/>
        </w:rPr>
      </w:pPr>
    </w:p>
    <w:p w14:paraId="3C287117" w14:textId="1F067132" w:rsidR="00252A69" w:rsidRDefault="00B87756" w:rsidP="00B87756">
      <w:pPr>
        <w:pStyle w:val="ListParagraph"/>
        <w:ind w:left="1440"/>
        <w:rPr>
          <w:bCs/>
          <w:lang w:val="en-US"/>
        </w:rPr>
      </w:pPr>
      <w:r>
        <w:rPr>
          <w:bCs/>
          <w:lang w:val="en-US"/>
        </w:rPr>
        <w:t>Cllrs approved the following payments.</w:t>
      </w:r>
    </w:p>
    <w:p w14:paraId="336F5AA2" w14:textId="51F4B4CB" w:rsidR="00B87756" w:rsidRDefault="00B87756" w:rsidP="00B87756">
      <w:pPr>
        <w:pStyle w:val="ListParagraph"/>
        <w:ind w:left="1440"/>
        <w:rPr>
          <w:bCs/>
          <w:lang w:val="en-US"/>
        </w:rPr>
      </w:pPr>
    </w:p>
    <w:p w14:paraId="136ED539" w14:textId="58681079" w:rsidR="00B87756" w:rsidRPr="00B87756" w:rsidRDefault="00B87756" w:rsidP="00B87756">
      <w:pPr>
        <w:ind w:left="720" w:firstLine="720"/>
        <w:rPr>
          <w:lang w:val="en-US"/>
        </w:rPr>
      </w:pPr>
      <w:r w:rsidRPr="00B87756">
        <w:rPr>
          <w:lang w:val="en-US"/>
        </w:rPr>
        <w:t>N Smith</w:t>
      </w:r>
      <w:r w:rsidRPr="00B87756">
        <w:rPr>
          <w:lang w:val="en-US"/>
        </w:rPr>
        <w:tab/>
      </w:r>
      <w:r w:rsidRPr="00B87756">
        <w:rPr>
          <w:lang w:val="en-US"/>
        </w:rPr>
        <w:tab/>
      </w:r>
      <w:r w:rsidRPr="00B87756">
        <w:rPr>
          <w:lang w:val="en-US"/>
        </w:rPr>
        <w:tab/>
      </w:r>
      <w:r w:rsidRPr="00B87756">
        <w:rPr>
          <w:lang w:val="en-US"/>
        </w:rPr>
        <w:tab/>
        <w:t>chq635</w:t>
      </w:r>
      <w:r w:rsidRPr="00B87756">
        <w:rPr>
          <w:lang w:val="en-US"/>
        </w:rPr>
        <w:tab/>
      </w:r>
      <w:r w:rsidRPr="00B87756">
        <w:rPr>
          <w:lang w:val="en-US"/>
        </w:rPr>
        <w:tab/>
        <w:t>956.06</w:t>
      </w:r>
      <w:r w:rsidRPr="00B87756">
        <w:rPr>
          <w:lang w:val="en-US"/>
        </w:rPr>
        <w:tab/>
      </w:r>
      <w:r w:rsidRPr="00B87756">
        <w:rPr>
          <w:lang w:val="en-US"/>
        </w:rPr>
        <w:tab/>
        <w:t xml:space="preserve">LGA1972 </w:t>
      </w:r>
    </w:p>
    <w:p w14:paraId="1DF6B13E" w14:textId="637982FC" w:rsidR="00B87756" w:rsidRPr="00B87756" w:rsidRDefault="00B87756" w:rsidP="00B87756">
      <w:pPr>
        <w:ind w:left="720" w:firstLine="720"/>
        <w:rPr>
          <w:lang w:val="en-US"/>
        </w:rPr>
      </w:pPr>
      <w:r w:rsidRPr="00B87756">
        <w:rPr>
          <w:lang w:val="en-US"/>
        </w:rPr>
        <w:t>(salary between 11/04 and 31/08)</w:t>
      </w:r>
      <w:r w:rsidRPr="00B87756">
        <w:rPr>
          <w:lang w:val="en-US"/>
        </w:rPr>
        <w:tab/>
      </w:r>
    </w:p>
    <w:p w14:paraId="1BFA6095" w14:textId="77777777" w:rsidR="00B87756" w:rsidRPr="00B87756" w:rsidRDefault="00B87756" w:rsidP="00B87756">
      <w:pPr>
        <w:rPr>
          <w:lang w:val="en-US"/>
        </w:rPr>
      </w:pPr>
    </w:p>
    <w:p w14:paraId="4D224327" w14:textId="30072989" w:rsidR="00B87756" w:rsidRDefault="00B87756" w:rsidP="00B87756">
      <w:pPr>
        <w:ind w:left="720" w:firstLine="720"/>
        <w:rPr>
          <w:lang w:val="en-US"/>
        </w:rPr>
      </w:pPr>
      <w:r w:rsidRPr="00B87756">
        <w:rPr>
          <w:lang w:val="en-US"/>
        </w:rPr>
        <w:t xml:space="preserve">Catherine Hanlon </w:t>
      </w:r>
      <w:r>
        <w:rPr>
          <w:lang w:val="en-US"/>
        </w:rPr>
        <w:tab/>
      </w:r>
      <w:r>
        <w:rPr>
          <w:lang w:val="en-US"/>
        </w:rPr>
        <w:tab/>
        <w:t>chq 636</w:t>
      </w:r>
      <w:r>
        <w:rPr>
          <w:lang w:val="en-US"/>
        </w:rPr>
        <w:tab/>
      </w:r>
      <w:r>
        <w:rPr>
          <w:lang w:val="en-US"/>
        </w:rPr>
        <w:tab/>
        <w:t>136.75</w:t>
      </w:r>
      <w:r>
        <w:rPr>
          <w:lang w:val="en-US"/>
        </w:rPr>
        <w:tab/>
      </w:r>
      <w:r>
        <w:rPr>
          <w:lang w:val="en-US"/>
        </w:rPr>
        <w:tab/>
        <w:t>Open Spaces Act</w:t>
      </w:r>
    </w:p>
    <w:p w14:paraId="6F57EB6C" w14:textId="509B6C04" w:rsidR="00B87756" w:rsidRPr="00B87756" w:rsidRDefault="00B87756" w:rsidP="00B87756">
      <w:pPr>
        <w:ind w:left="720" w:firstLine="720"/>
        <w:rPr>
          <w:lang w:val="en-US"/>
        </w:rPr>
      </w:pPr>
      <w:r w:rsidRPr="00B87756">
        <w:rPr>
          <w:lang w:val="en-US"/>
        </w:rPr>
        <w:t>(reimburse bulbs)</w:t>
      </w:r>
      <w:r w:rsidRPr="00B87756">
        <w:rPr>
          <w:lang w:val="en-US"/>
        </w:rPr>
        <w:tab/>
      </w:r>
      <w:r w:rsidRPr="00B87756">
        <w:rPr>
          <w:lang w:val="en-US"/>
        </w:rPr>
        <w:tab/>
      </w:r>
    </w:p>
    <w:p w14:paraId="33C8B593" w14:textId="35EA9C79" w:rsidR="00B87756" w:rsidRDefault="00B87756" w:rsidP="00B87756">
      <w:pPr>
        <w:pStyle w:val="ListParagraph"/>
        <w:ind w:left="1440"/>
        <w:rPr>
          <w:bCs/>
          <w:lang w:val="en-US"/>
        </w:rPr>
      </w:pPr>
    </w:p>
    <w:p w14:paraId="0481A028" w14:textId="77777777" w:rsidR="00B87756" w:rsidRDefault="00B87756" w:rsidP="00B87756">
      <w:pPr>
        <w:pStyle w:val="ListParagraph"/>
        <w:ind w:left="1440"/>
        <w:rPr>
          <w:bCs/>
          <w:lang w:val="en-US"/>
        </w:rPr>
      </w:pPr>
    </w:p>
    <w:p w14:paraId="68AB4400" w14:textId="068D0D8A" w:rsidR="00B87756" w:rsidRDefault="00B87756" w:rsidP="00252A69">
      <w:pPr>
        <w:pStyle w:val="ListParagraph"/>
        <w:numPr>
          <w:ilvl w:val="0"/>
          <w:numId w:val="21"/>
        </w:numPr>
        <w:rPr>
          <w:bCs/>
          <w:lang w:val="en-US"/>
        </w:rPr>
      </w:pPr>
      <w:r>
        <w:rPr>
          <w:bCs/>
          <w:lang w:val="en-US"/>
        </w:rPr>
        <w:t>To consider income and expenditure to date for the financial year 2020/2021:</w:t>
      </w:r>
    </w:p>
    <w:p w14:paraId="41EB7F89" w14:textId="028874BA" w:rsidR="00252A69" w:rsidRDefault="00252A69" w:rsidP="00252A69">
      <w:pPr>
        <w:pStyle w:val="ListParagraph"/>
        <w:rPr>
          <w:bCs/>
          <w:lang w:val="en-US"/>
        </w:rPr>
      </w:pPr>
    </w:p>
    <w:p w14:paraId="6C57263B" w14:textId="77777777" w:rsidR="0095057F" w:rsidRPr="0095057F" w:rsidRDefault="0095057F" w:rsidP="0095057F">
      <w:pPr>
        <w:ind w:left="720" w:firstLine="720"/>
        <w:rPr>
          <w:b/>
          <w:bCs/>
          <w:u w:val="single"/>
          <w:lang w:val="en-US"/>
        </w:rPr>
      </w:pPr>
      <w:r w:rsidRPr="0095057F">
        <w:rPr>
          <w:b/>
          <w:bCs/>
          <w:u w:val="single"/>
          <w:lang w:val="en-US"/>
        </w:rPr>
        <w:t>Income</w:t>
      </w:r>
    </w:p>
    <w:p w14:paraId="66629FF0" w14:textId="77777777" w:rsidR="0095057F" w:rsidRPr="0095057F" w:rsidRDefault="0095057F" w:rsidP="0095057F">
      <w:pPr>
        <w:ind w:left="720" w:firstLine="720"/>
        <w:rPr>
          <w:lang w:val="en-US"/>
        </w:rPr>
      </w:pPr>
      <w:r w:rsidRPr="0095057F">
        <w:rPr>
          <w:lang w:val="en-US"/>
        </w:rPr>
        <w:t>Precept (1 of 2 payments.  Next Payment due September 2020)</w:t>
      </w:r>
      <w:r w:rsidRPr="0095057F">
        <w:rPr>
          <w:lang w:val="en-US"/>
        </w:rPr>
        <w:tab/>
      </w:r>
      <w:r w:rsidRPr="0095057F">
        <w:rPr>
          <w:lang w:val="en-US"/>
        </w:rPr>
        <w:tab/>
        <w:t>2834.50</w:t>
      </w:r>
    </w:p>
    <w:p w14:paraId="709EB9CA" w14:textId="77777777" w:rsidR="0095057F" w:rsidRPr="0095057F" w:rsidRDefault="0095057F" w:rsidP="0095057F">
      <w:pPr>
        <w:rPr>
          <w:b/>
          <w:bCs/>
          <w:u w:val="single"/>
          <w:lang w:val="en-US"/>
        </w:rPr>
      </w:pPr>
    </w:p>
    <w:p w14:paraId="144A610A" w14:textId="77777777" w:rsidR="0095057F" w:rsidRPr="0095057F" w:rsidRDefault="0095057F" w:rsidP="0095057F">
      <w:pPr>
        <w:ind w:left="720" w:firstLine="720"/>
        <w:rPr>
          <w:b/>
          <w:bCs/>
          <w:u w:val="single"/>
          <w:lang w:val="en-US"/>
        </w:rPr>
      </w:pPr>
      <w:r w:rsidRPr="0095057F">
        <w:rPr>
          <w:b/>
          <w:bCs/>
          <w:u w:val="single"/>
          <w:lang w:val="en-US"/>
        </w:rPr>
        <w:t>Expenditure</w:t>
      </w:r>
    </w:p>
    <w:p w14:paraId="04796A6B" w14:textId="77777777" w:rsidR="0095057F" w:rsidRPr="0095057F" w:rsidRDefault="0095057F" w:rsidP="0095057F">
      <w:pPr>
        <w:ind w:firstLine="720"/>
        <w:rPr>
          <w:lang w:val="en-US"/>
        </w:rPr>
      </w:pPr>
      <w:r w:rsidRPr="0095057F">
        <w:rPr>
          <w:lang w:val="en-US"/>
        </w:rPr>
        <w:t>Suffolk Association of Local Councils – annual subscription</w:t>
      </w:r>
      <w:r w:rsidRPr="0095057F">
        <w:rPr>
          <w:lang w:val="en-US"/>
        </w:rPr>
        <w:tab/>
      </w:r>
      <w:r w:rsidRPr="0095057F">
        <w:rPr>
          <w:lang w:val="en-US"/>
        </w:rPr>
        <w:tab/>
      </w:r>
      <w:r w:rsidRPr="0095057F">
        <w:rPr>
          <w:lang w:val="en-US"/>
        </w:rPr>
        <w:tab/>
        <w:t>127.94</w:t>
      </w:r>
    </w:p>
    <w:p w14:paraId="40F43DAC" w14:textId="77777777" w:rsidR="0095057F" w:rsidRPr="0095057F" w:rsidRDefault="0095057F" w:rsidP="0095057F">
      <w:pPr>
        <w:ind w:firstLine="720"/>
        <w:rPr>
          <w:lang w:val="en-US"/>
        </w:rPr>
      </w:pPr>
      <w:r w:rsidRPr="0095057F">
        <w:rPr>
          <w:lang w:val="en-US"/>
        </w:rPr>
        <w:t>Top Marques printing (PPP printing)</w:t>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t>105.60</w:t>
      </w:r>
    </w:p>
    <w:p w14:paraId="74EECF2A" w14:textId="77777777" w:rsidR="0095057F" w:rsidRPr="0095057F" w:rsidRDefault="0095057F" w:rsidP="0095057F">
      <w:pPr>
        <w:ind w:firstLine="720"/>
        <w:rPr>
          <w:lang w:val="en-US"/>
        </w:rPr>
      </w:pPr>
      <w:r w:rsidRPr="0095057F">
        <w:rPr>
          <w:lang w:val="en-US"/>
        </w:rPr>
        <w:t>N Smith (salary between 29/01 and 10/04)</w:t>
      </w:r>
      <w:r w:rsidRPr="0095057F">
        <w:rPr>
          <w:lang w:val="en-US"/>
        </w:rPr>
        <w:tab/>
      </w:r>
      <w:r w:rsidRPr="0095057F">
        <w:rPr>
          <w:lang w:val="en-US"/>
        </w:rPr>
        <w:tab/>
      </w:r>
      <w:r w:rsidRPr="0095057F">
        <w:rPr>
          <w:lang w:val="en-US"/>
        </w:rPr>
        <w:tab/>
      </w:r>
      <w:r w:rsidRPr="0095057F">
        <w:rPr>
          <w:lang w:val="en-US"/>
        </w:rPr>
        <w:tab/>
      </w:r>
      <w:r w:rsidRPr="0095057F">
        <w:rPr>
          <w:lang w:val="en-US"/>
        </w:rPr>
        <w:tab/>
        <w:t>386.40</w:t>
      </w:r>
    </w:p>
    <w:p w14:paraId="088E7CBE" w14:textId="77777777" w:rsidR="0095057F" w:rsidRPr="0095057F" w:rsidRDefault="0095057F" w:rsidP="0095057F">
      <w:pPr>
        <w:ind w:firstLine="720"/>
        <w:rPr>
          <w:lang w:val="en-US"/>
        </w:rPr>
      </w:pPr>
      <w:r w:rsidRPr="0095057F">
        <w:rPr>
          <w:lang w:val="en-US"/>
        </w:rPr>
        <w:t>HMRC – tax and NI</w:t>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t>51.60</w:t>
      </w:r>
    </w:p>
    <w:p w14:paraId="5D542983" w14:textId="77777777" w:rsidR="0095057F" w:rsidRPr="0095057F" w:rsidRDefault="0095057F" w:rsidP="0095057F">
      <w:pPr>
        <w:ind w:firstLine="720"/>
        <w:rPr>
          <w:lang w:val="en-US"/>
        </w:rPr>
      </w:pPr>
      <w:r w:rsidRPr="0095057F">
        <w:rPr>
          <w:lang w:val="en-US"/>
        </w:rPr>
        <w:t>N Smith (salary between 11/04 and 31/08)</w:t>
      </w:r>
      <w:r w:rsidRPr="0095057F">
        <w:rPr>
          <w:lang w:val="en-US"/>
        </w:rPr>
        <w:tab/>
      </w:r>
      <w:r w:rsidRPr="0095057F">
        <w:rPr>
          <w:lang w:val="en-US"/>
        </w:rPr>
        <w:tab/>
      </w:r>
      <w:r w:rsidRPr="0095057F">
        <w:rPr>
          <w:lang w:val="en-US"/>
        </w:rPr>
        <w:tab/>
      </w:r>
      <w:r w:rsidRPr="0095057F">
        <w:rPr>
          <w:lang w:val="en-US"/>
        </w:rPr>
        <w:tab/>
      </w:r>
      <w:r w:rsidRPr="0095057F">
        <w:rPr>
          <w:lang w:val="en-US"/>
        </w:rPr>
        <w:tab/>
        <w:t>956.06</w:t>
      </w:r>
    </w:p>
    <w:p w14:paraId="00C9720B" w14:textId="77777777" w:rsidR="0095057F" w:rsidRPr="0095057F" w:rsidRDefault="0095057F" w:rsidP="0095057F">
      <w:pPr>
        <w:ind w:firstLine="720"/>
        <w:rPr>
          <w:lang w:val="en-US"/>
        </w:rPr>
      </w:pPr>
      <w:r w:rsidRPr="0095057F">
        <w:rPr>
          <w:lang w:val="en-US"/>
        </w:rPr>
        <w:t>Catherine Hanlon (reimbursement for bulbs for the village)</w:t>
      </w:r>
      <w:r w:rsidRPr="0095057F">
        <w:rPr>
          <w:lang w:val="en-US"/>
        </w:rPr>
        <w:tab/>
      </w:r>
      <w:r w:rsidRPr="0095057F">
        <w:rPr>
          <w:lang w:val="en-US"/>
        </w:rPr>
        <w:tab/>
      </w:r>
      <w:r w:rsidRPr="0095057F">
        <w:rPr>
          <w:lang w:val="en-US"/>
        </w:rPr>
        <w:tab/>
        <w:t>136.75</w:t>
      </w:r>
    </w:p>
    <w:p w14:paraId="4B28AF3E" w14:textId="38E94FB0" w:rsidR="0095057F" w:rsidRPr="0095057F" w:rsidRDefault="0095057F" w:rsidP="0095057F">
      <w:pPr>
        <w:rPr>
          <w:lang w:val="en-US"/>
        </w:rPr>
      </w:pPr>
      <w:r w:rsidRPr="0095057F">
        <w:rPr>
          <w:lang w:val="en-US"/>
        </w:rPr>
        <w:tab/>
      </w:r>
      <w:r>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t>----------</w:t>
      </w:r>
    </w:p>
    <w:p w14:paraId="72D7AD8C" w14:textId="69A2F039" w:rsidR="0095057F" w:rsidRPr="0095057F" w:rsidRDefault="0095057F" w:rsidP="0095057F">
      <w:pPr>
        <w:rPr>
          <w:lang w:val="en-US"/>
        </w:rPr>
      </w:pPr>
      <w:r w:rsidRPr="0095057F">
        <w:rPr>
          <w:lang w:val="en-US"/>
        </w:rPr>
        <w:tab/>
      </w:r>
      <w:r w:rsidRPr="0095057F">
        <w:rPr>
          <w:lang w:val="en-US"/>
        </w:rPr>
        <w:tab/>
      </w:r>
      <w:r>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t>1764.35</w:t>
      </w:r>
    </w:p>
    <w:p w14:paraId="5729B8DD" w14:textId="77777777" w:rsidR="0095057F" w:rsidRPr="0095057F" w:rsidRDefault="0095057F" w:rsidP="0095057F">
      <w:pPr>
        <w:rPr>
          <w:lang w:val="en-US"/>
        </w:rPr>
      </w:pP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r w:rsidRPr="0095057F">
        <w:rPr>
          <w:lang w:val="en-US"/>
        </w:rPr>
        <w:tab/>
      </w:r>
    </w:p>
    <w:p w14:paraId="6BD35EA9" w14:textId="7EF9B9F3" w:rsidR="00252A69" w:rsidRDefault="00252A69" w:rsidP="00252A69">
      <w:pPr>
        <w:pStyle w:val="ListParagraph"/>
        <w:rPr>
          <w:bCs/>
          <w:lang w:val="en-US"/>
        </w:rPr>
      </w:pPr>
    </w:p>
    <w:p w14:paraId="4D5F9477" w14:textId="66CF765D" w:rsidR="0095057F" w:rsidRDefault="0095057F" w:rsidP="00252A69">
      <w:pPr>
        <w:pStyle w:val="ListParagraph"/>
        <w:rPr>
          <w:bCs/>
          <w:lang w:val="en-US"/>
        </w:rPr>
      </w:pPr>
    </w:p>
    <w:p w14:paraId="3FFCC585" w14:textId="5F326332" w:rsidR="0095057F" w:rsidRDefault="0095057F" w:rsidP="00252A69">
      <w:pPr>
        <w:pStyle w:val="ListParagraph"/>
        <w:rPr>
          <w:bCs/>
          <w:lang w:val="en-US"/>
        </w:rPr>
      </w:pPr>
    </w:p>
    <w:p w14:paraId="2B1453E0" w14:textId="45E282A1" w:rsidR="0095057F" w:rsidRDefault="0095057F" w:rsidP="00252A69">
      <w:pPr>
        <w:pStyle w:val="ListParagraph"/>
        <w:rPr>
          <w:bCs/>
          <w:lang w:val="en-US"/>
        </w:rPr>
      </w:pPr>
    </w:p>
    <w:p w14:paraId="1F28E480" w14:textId="302A7724" w:rsidR="0095057F" w:rsidRDefault="0095057F" w:rsidP="0095057F">
      <w:pPr>
        <w:pStyle w:val="ListParagraph"/>
        <w:jc w:val="right"/>
        <w:rPr>
          <w:bCs/>
          <w:lang w:val="en-US"/>
        </w:rPr>
      </w:pPr>
      <w:r>
        <w:rPr>
          <w:bCs/>
          <w:lang w:val="en-US"/>
        </w:rPr>
        <w:lastRenderedPageBreak/>
        <w:t>18/2020</w:t>
      </w:r>
    </w:p>
    <w:p w14:paraId="6BAF6717" w14:textId="11D8DE1D" w:rsidR="0095057F" w:rsidRPr="0095057F" w:rsidRDefault="0095057F" w:rsidP="00B8406B">
      <w:pPr>
        <w:pStyle w:val="ListParagraph"/>
        <w:numPr>
          <w:ilvl w:val="0"/>
          <w:numId w:val="1"/>
        </w:numPr>
        <w:rPr>
          <w:b/>
          <w:lang w:val="en-US"/>
        </w:rPr>
      </w:pPr>
      <w:r>
        <w:rPr>
          <w:b/>
          <w:u w:val="single"/>
          <w:lang w:val="en-US"/>
        </w:rPr>
        <w:t>To consider and approve the Annual Governance and Accountability Report 2019/20:</w:t>
      </w:r>
    </w:p>
    <w:p w14:paraId="5B810598" w14:textId="623918D7" w:rsidR="0095057F" w:rsidRDefault="0095057F" w:rsidP="0095057F">
      <w:pPr>
        <w:pStyle w:val="ListParagraph"/>
        <w:numPr>
          <w:ilvl w:val="0"/>
          <w:numId w:val="22"/>
        </w:numPr>
        <w:rPr>
          <w:bCs/>
          <w:lang w:val="en-US"/>
        </w:rPr>
      </w:pPr>
      <w:r>
        <w:rPr>
          <w:bCs/>
          <w:lang w:val="en-US"/>
        </w:rPr>
        <w:t>To consider and approve Certificate of Exemption for 2019/20.  Cllrs considered and noted that total annual gross income at £5363.93 and total annual gross expenditure at £4938.95 and satisfied that appropriate budgeting had been carried out for 2019/20.  All Cllrs present approved the Certificate of Exemption for 2019/20.  Duly signed and dated.</w:t>
      </w:r>
    </w:p>
    <w:p w14:paraId="79569122" w14:textId="77777777" w:rsidR="0095057F" w:rsidRDefault="0095057F" w:rsidP="0095057F">
      <w:pPr>
        <w:pStyle w:val="ListParagraph"/>
        <w:numPr>
          <w:ilvl w:val="0"/>
          <w:numId w:val="22"/>
        </w:numPr>
        <w:rPr>
          <w:bCs/>
          <w:lang w:val="en-US"/>
        </w:rPr>
      </w:pPr>
      <w:r>
        <w:rPr>
          <w:bCs/>
          <w:lang w:val="en-US"/>
        </w:rPr>
        <w:t>To consider and approve Annual Internal Audit Report 2019/20.  Cllrs noted the report and approved it.</w:t>
      </w:r>
    </w:p>
    <w:p w14:paraId="60640F3A" w14:textId="33A8B02F" w:rsidR="0095057F" w:rsidRDefault="0095057F" w:rsidP="0095057F">
      <w:pPr>
        <w:pStyle w:val="ListParagraph"/>
        <w:numPr>
          <w:ilvl w:val="0"/>
          <w:numId w:val="22"/>
        </w:numPr>
        <w:rPr>
          <w:bCs/>
          <w:lang w:val="en-US"/>
        </w:rPr>
      </w:pPr>
      <w:r>
        <w:rPr>
          <w:bCs/>
          <w:lang w:val="en-US"/>
        </w:rPr>
        <w:t>To consider and approve Annual Governance Statement 2019/20.  Cllrs considered and approved.  Duly signed by Chairman and Clerk.</w:t>
      </w:r>
    </w:p>
    <w:p w14:paraId="697BC194" w14:textId="65427AFF" w:rsidR="0095057F" w:rsidRDefault="0095057F" w:rsidP="0095057F">
      <w:pPr>
        <w:pStyle w:val="ListParagraph"/>
        <w:numPr>
          <w:ilvl w:val="0"/>
          <w:numId w:val="22"/>
        </w:numPr>
        <w:rPr>
          <w:bCs/>
          <w:lang w:val="en-US"/>
        </w:rPr>
      </w:pPr>
      <w:r>
        <w:rPr>
          <w:bCs/>
          <w:lang w:val="en-US"/>
        </w:rPr>
        <w:t xml:space="preserve">To consider and approve Accounting Statement 2019/20.  </w:t>
      </w:r>
      <w:r w:rsidR="00623003">
        <w:rPr>
          <w:bCs/>
          <w:lang w:val="en-US"/>
        </w:rPr>
        <w:t>Cllrs had received the Accounting Statement, cashbook for 2019/20, and bank statement to demonstrate closing figures for the end of financial year.  Cllrs approved the Accounting Statement for 2019/20.</w:t>
      </w:r>
    </w:p>
    <w:p w14:paraId="42757A74" w14:textId="5581A7B6" w:rsidR="00623003" w:rsidRPr="00623003" w:rsidRDefault="00623003" w:rsidP="00623003">
      <w:pPr>
        <w:ind w:left="720"/>
        <w:rPr>
          <w:bCs/>
          <w:lang w:val="en-US"/>
        </w:rPr>
      </w:pPr>
      <w:r>
        <w:rPr>
          <w:bCs/>
          <w:lang w:val="en-US"/>
        </w:rPr>
        <w:t>Clerk will submit the AGAR and other documentation to the external auditors prior to the handover to the new Clerk.</w:t>
      </w:r>
    </w:p>
    <w:p w14:paraId="6497E698" w14:textId="3EDDEEDC" w:rsidR="00623003" w:rsidRPr="00623003" w:rsidRDefault="00623003" w:rsidP="00B8406B">
      <w:pPr>
        <w:pStyle w:val="ListParagraph"/>
        <w:numPr>
          <w:ilvl w:val="0"/>
          <w:numId w:val="1"/>
        </w:numPr>
        <w:rPr>
          <w:b/>
          <w:lang w:val="en-US"/>
        </w:rPr>
      </w:pPr>
      <w:r>
        <w:rPr>
          <w:b/>
          <w:u w:val="single"/>
          <w:lang w:val="en-US"/>
        </w:rPr>
        <w:t>Planning Matter:</w:t>
      </w:r>
    </w:p>
    <w:p w14:paraId="6321316E" w14:textId="48D9F0E7" w:rsidR="00623003" w:rsidRDefault="00623003" w:rsidP="00623003">
      <w:pPr>
        <w:pStyle w:val="ListParagraph"/>
        <w:numPr>
          <w:ilvl w:val="0"/>
          <w:numId w:val="23"/>
        </w:numPr>
        <w:rPr>
          <w:bCs/>
          <w:lang w:val="en-US"/>
        </w:rPr>
      </w:pPr>
      <w:r>
        <w:rPr>
          <w:bCs/>
          <w:lang w:val="en-US"/>
        </w:rPr>
        <w:t xml:space="preserve">Application DC/20/02927 – Nova Scotia House, Nova Scotia Lane, Monks </w:t>
      </w:r>
      <w:proofErr w:type="spellStart"/>
      <w:r>
        <w:rPr>
          <w:bCs/>
          <w:lang w:val="en-US"/>
        </w:rPr>
        <w:t>Eleigh</w:t>
      </w:r>
      <w:proofErr w:type="spellEnd"/>
      <w:r>
        <w:rPr>
          <w:bCs/>
          <w:lang w:val="en-US"/>
        </w:rPr>
        <w:t xml:space="preserve">.  Householder planning application – erection of a detached ancillary outbuilding, single </w:t>
      </w:r>
      <w:proofErr w:type="spellStart"/>
      <w:r>
        <w:rPr>
          <w:bCs/>
          <w:lang w:val="en-US"/>
        </w:rPr>
        <w:t>storey</w:t>
      </w:r>
      <w:proofErr w:type="spellEnd"/>
      <w:r>
        <w:rPr>
          <w:bCs/>
          <w:lang w:val="en-US"/>
        </w:rPr>
        <w:t xml:space="preserve"> rear extension; erection of two </w:t>
      </w:r>
      <w:proofErr w:type="spellStart"/>
      <w:r>
        <w:rPr>
          <w:bCs/>
          <w:lang w:val="en-US"/>
        </w:rPr>
        <w:t>storey</w:t>
      </w:r>
      <w:proofErr w:type="spellEnd"/>
      <w:r>
        <w:rPr>
          <w:bCs/>
          <w:lang w:val="en-US"/>
        </w:rPr>
        <w:t xml:space="preserve"> front extensions and balcony and </w:t>
      </w:r>
      <w:proofErr w:type="spellStart"/>
      <w:r>
        <w:rPr>
          <w:bCs/>
          <w:lang w:val="en-US"/>
        </w:rPr>
        <w:t>resiting</w:t>
      </w:r>
      <w:proofErr w:type="spellEnd"/>
      <w:r>
        <w:rPr>
          <w:bCs/>
          <w:lang w:val="en-US"/>
        </w:rPr>
        <w:t xml:space="preserve"> of access (following demolition of existing conservatory and porch).  </w:t>
      </w:r>
      <w:r>
        <w:rPr>
          <w:b/>
          <w:i/>
          <w:iCs/>
          <w:lang w:val="en-US"/>
        </w:rPr>
        <w:t>No objections.</w:t>
      </w:r>
    </w:p>
    <w:p w14:paraId="6BFB98FE" w14:textId="45D8049D" w:rsidR="00623003" w:rsidRPr="00623003" w:rsidRDefault="00805021" w:rsidP="00623003">
      <w:pPr>
        <w:pStyle w:val="ListParagraph"/>
        <w:numPr>
          <w:ilvl w:val="0"/>
          <w:numId w:val="23"/>
        </w:numPr>
        <w:rPr>
          <w:bCs/>
          <w:lang w:val="en-US"/>
        </w:rPr>
      </w:pPr>
      <w:r>
        <w:rPr>
          <w:bCs/>
          <w:lang w:val="en-US"/>
        </w:rPr>
        <w:t xml:space="preserve">Application DC/20/02682 – Bridge Farm, Preston Road, </w:t>
      </w:r>
      <w:proofErr w:type="spellStart"/>
      <w:r>
        <w:rPr>
          <w:bCs/>
          <w:lang w:val="en-US"/>
        </w:rPr>
        <w:t>Kettlebaston</w:t>
      </w:r>
      <w:proofErr w:type="spellEnd"/>
      <w:r>
        <w:rPr>
          <w:bCs/>
          <w:lang w:val="en-US"/>
        </w:rPr>
        <w:t xml:space="preserve">.  Householder Planning Application – erection of a single </w:t>
      </w:r>
      <w:proofErr w:type="spellStart"/>
      <w:r>
        <w:rPr>
          <w:bCs/>
          <w:lang w:val="en-US"/>
        </w:rPr>
        <w:t>storey</w:t>
      </w:r>
      <w:proofErr w:type="spellEnd"/>
      <w:r>
        <w:rPr>
          <w:bCs/>
          <w:lang w:val="en-US"/>
        </w:rPr>
        <w:t xml:space="preserve"> extension.  </w:t>
      </w:r>
      <w:r>
        <w:rPr>
          <w:b/>
          <w:i/>
          <w:iCs/>
          <w:lang w:val="en-US"/>
        </w:rPr>
        <w:t>No objections.</w:t>
      </w:r>
    </w:p>
    <w:p w14:paraId="38769890" w14:textId="38C79DFC" w:rsidR="00623003" w:rsidRDefault="00623003" w:rsidP="00623003">
      <w:pPr>
        <w:pStyle w:val="ListParagraph"/>
        <w:rPr>
          <w:b/>
          <w:u w:val="single"/>
          <w:lang w:val="en-US"/>
        </w:rPr>
      </w:pPr>
    </w:p>
    <w:p w14:paraId="2DE64803" w14:textId="400E1C04" w:rsidR="00805021" w:rsidRPr="00805021" w:rsidRDefault="00805021" w:rsidP="00B8406B">
      <w:pPr>
        <w:pStyle w:val="ListParagraph"/>
        <w:numPr>
          <w:ilvl w:val="0"/>
          <w:numId w:val="1"/>
        </w:numPr>
        <w:rPr>
          <w:b/>
          <w:lang w:val="en-US"/>
        </w:rPr>
      </w:pPr>
      <w:r>
        <w:rPr>
          <w:b/>
          <w:u w:val="single"/>
          <w:lang w:val="en-US"/>
        </w:rPr>
        <w:t xml:space="preserve">Cllrs Reports:  </w:t>
      </w:r>
    </w:p>
    <w:p w14:paraId="7855AC54" w14:textId="04F7C0BB" w:rsidR="00805021" w:rsidRDefault="00805021" w:rsidP="00805021">
      <w:pPr>
        <w:pStyle w:val="ListParagraph"/>
        <w:rPr>
          <w:bCs/>
          <w:lang w:val="en-US"/>
        </w:rPr>
      </w:pPr>
      <w:r>
        <w:rPr>
          <w:bCs/>
          <w:lang w:val="en-US"/>
        </w:rPr>
        <w:t>Cllr Tasker reported that the signpost by the triangle of land (where the post box is) is damaged.  Clerk will report on the Highways Reporting Tool.</w:t>
      </w:r>
    </w:p>
    <w:p w14:paraId="38AE042E" w14:textId="2769881F" w:rsidR="00805021" w:rsidRDefault="00805021" w:rsidP="00805021">
      <w:pPr>
        <w:pStyle w:val="ListParagraph"/>
        <w:rPr>
          <w:bCs/>
          <w:lang w:val="en-US"/>
        </w:rPr>
      </w:pPr>
      <w:r>
        <w:rPr>
          <w:bCs/>
          <w:lang w:val="en-US"/>
        </w:rPr>
        <w:t>Cllr Hanlon will put an article in the PPP asking for volunteers to hel</w:t>
      </w:r>
      <w:r w:rsidR="00887EFE">
        <w:rPr>
          <w:bCs/>
          <w:lang w:val="en-US"/>
        </w:rPr>
        <w:t>p plant up the new bulbs in the Autumn.</w:t>
      </w:r>
    </w:p>
    <w:p w14:paraId="2F3536F9" w14:textId="454FD8C8" w:rsidR="00887EFE" w:rsidRDefault="00887EFE" w:rsidP="00805021">
      <w:pPr>
        <w:pStyle w:val="ListParagraph"/>
        <w:rPr>
          <w:bCs/>
          <w:lang w:val="en-US"/>
        </w:rPr>
      </w:pPr>
      <w:r>
        <w:rPr>
          <w:bCs/>
          <w:lang w:val="en-US"/>
        </w:rPr>
        <w:t xml:space="preserve">Cllrs present thanked the Parish Clerk for the work she had undertaken on behalf of the Parish, and they wished her well for the future.  </w:t>
      </w:r>
    </w:p>
    <w:p w14:paraId="52D27704" w14:textId="77777777" w:rsidR="00805021" w:rsidRPr="00805021" w:rsidRDefault="00805021" w:rsidP="00805021">
      <w:pPr>
        <w:pStyle w:val="ListParagraph"/>
        <w:rPr>
          <w:bCs/>
          <w:lang w:val="en-US"/>
        </w:rPr>
      </w:pPr>
    </w:p>
    <w:p w14:paraId="7BF8565B" w14:textId="50ACA6BA" w:rsidR="00887EFE" w:rsidRPr="00887EFE" w:rsidRDefault="00887EFE" w:rsidP="00B8406B">
      <w:pPr>
        <w:pStyle w:val="ListParagraph"/>
        <w:numPr>
          <w:ilvl w:val="0"/>
          <w:numId w:val="1"/>
        </w:numPr>
        <w:rPr>
          <w:b/>
          <w:lang w:val="en-US"/>
        </w:rPr>
      </w:pPr>
      <w:r>
        <w:rPr>
          <w:b/>
          <w:u w:val="single"/>
          <w:lang w:val="en-US"/>
        </w:rPr>
        <w:t>To consider and approve the following in relation to the employment of the new Parish Clerk</w:t>
      </w:r>
    </w:p>
    <w:p w14:paraId="0A851E91" w14:textId="504622A4" w:rsidR="00887EFE" w:rsidRDefault="00887EFE" w:rsidP="00887EFE">
      <w:pPr>
        <w:pStyle w:val="ListParagraph"/>
        <w:numPr>
          <w:ilvl w:val="0"/>
          <w:numId w:val="24"/>
        </w:numPr>
        <w:rPr>
          <w:bCs/>
          <w:lang w:val="en-US"/>
        </w:rPr>
      </w:pPr>
      <w:r>
        <w:rPr>
          <w:bCs/>
          <w:lang w:val="en-US"/>
        </w:rPr>
        <w:t>Cllrs consider the NALC guidance on spinal column points for Parish Clerks and agreed an hourly rate to be inserted into the contract of employment;</w:t>
      </w:r>
    </w:p>
    <w:p w14:paraId="32E6FE84" w14:textId="77777777" w:rsidR="00887EFE" w:rsidRDefault="00887EFE" w:rsidP="00887EFE">
      <w:pPr>
        <w:pStyle w:val="ListParagraph"/>
        <w:numPr>
          <w:ilvl w:val="0"/>
          <w:numId w:val="24"/>
        </w:numPr>
        <w:rPr>
          <w:bCs/>
          <w:lang w:val="en-US"/>
        </w:rPr>
      </w:pPr>
      <w:r>
        <w:rPr>
          <w:bCs/>
          <w:lang w:val="en-US"/>
        </w:rPr>
        <w:t>The draft contract of employment (based on the NALC contract) was approved by Cllrs so that the new Clerk could commence on 1 September 2020.  New Clerk and Chairman will sign and date the contract.</w:t>
      </w:r>
    </w:p>
    <w:p w14:paraId="4C629B5F" w14:textId="77777777" w:rsidR="00887EFE" w:rsidRDefault="00887EFE" w:rsidP="00887EFE">
      <w:pPr>
        <w:pStyle w:val="ListParagraph"/>
        <w:ind w:left="1440"/>
        <w:rPr>
          <w:bCs/>
          <w:lang w:val="en-US"/>
        </w:rPr>
      </w:pPr>
    </w:p>
    <w:p w14:paraId="51FA4427" w14:textId="1E2ED03F" w:rsidR="00B8406B" w:rsidRPr="00B8406B" w:rsidRDefault="00B8406B" w:rsidP="00B8406B">
      <w:pPr>
        <w:pStyle w:val="ListParagraph"/>
        <w:numPr>
          <w:ilvl w:val="0"/>
          <w:numId w:val="1"/>
        </w:numPr>
        <w:rPr>
          <w:b/>
          <w:lang w:val="en-US"/>
        </w:rPr>
      </w:pPr>
      <w:r>
        <w:rPr>
          <w:b/>
          <w:u w:val="single"/>
          <w:lang w:val="en-US"/>
        </w:rPr>
        <w:t>Date of next meeting:</w:t>
      </w:r>
      <w:r w:rsidR="00887EFE">
        <w:rPr>
          <w:b/>
          <w:lang w:val="en-US"/>
        </w:rPr>
        <w:t xml:space="preserve"> </w:t>
      </w:r>
      <w:r>
        <w:rPr>
          <w:bCs/>
          <w:lang w:val="en-US"/>
        </w:rPr>
        <w:t>2</w:t>
      </w:r>
      <w:r w:rsidR="00887EFE">
        <w:rPr>
          <w:bCs/>
          <w:lang w:val="en-US"/>
        </w:rPr>
        <w:t>9</w:t>
      </w:r>
      <w:r w:rsidR="00BF0E60">
        <w:rPr>
          <w:bCs/>
          <w:lang w:val="en-US"/>
        </w:rPr>
        <w:t xml:space="preserve"> </w:t>
      </w:r>
      <w:r w:rsidR="00887EFE">
        <w:rPr>
          <w:bCs/>
          <w:lang w:val="en-US"/>
        </w:rPr>
        <w:t>September</w:t>
      </w:r>
      <w:r>
        <w:rPr>
          <w:bCs/>
          <w:lang w:val="en-US"/>
        </w:rPr>
        <w:t xml:space="preserve"> 2020 at 7.30pm in the Village Hall</w:t>
      </w:r>
      <w:r w:rsidR="00887EFE">
        <w:rPr>
          <w:bCs/>
          <w:lang w:val="en-US"/>
        </w:rPr>
        <w:t>, unless otherwise advised.</w:t>
      </w:r>
    </w:p>
    <w:p w14:paraId="45E77F3B" w14:textId="0194779C" w:rsidR="00A60777" w:rsidRPr="00A95367" w:rsidRDefault="00344896" w:rsidP="00A95367">
      <w:pPr>
        <w:pStyle w:val="ListParagraph"/>
        <w:ind w:left="1440"/>
        <w:rPr>
          <w:b/>
          <w:lang w:val="en-US"/>
        </w:rPr>
      </w:pPr>
      <w:r w:rsidRPr="00A95367">
        <w:rPr>
          <w:bCs/>
          <w:lang w:val="en-US"/>
        </w:rPr>
        <w:t xml:space="preserve"> </w:t>
      </w:r>
    </w:p>
    <w:p w14:paraId="16CB0D7D" w14:textId="4907217F" w:rsidR="001C457B" w:rsidRPr="005B380E" w:rsidRDefault="00732DC9" w:rsidP="009F0E3A">
      <w:pPr>
        <w:ind w:left="360"/>
        <w:rPr>
          <w:b/>
          <w:lang w:val="en-US"/>
        </w:rPr>
      </w:pPr>
      <w:r>
        <w:rPr>
          <w:b/>
          <w:lang w:val="en-US"/>
        </w:rPr>
        <w:t xml:space="preserve">Meeting closed:  </w:t>
      </w:r>
      <w:r w:rsidR="009F0E3A">
        <w:rPr>
          <w:b/>
          <w:lang w:val="en-US"/>
        </w:rPr>
        <w:t>8.10</w:t>
      </w:r>
      <w:r w:rsidR="00A95367">
        <w:rPr>
          <w:b/>
          <w:lang w:val="en-US"/>
        </w:rPr>
        <w:t>pm</w:t>
      </w:r>
    </w:p>
    <w:sectPr w:rsidR="001C457B" w:rsidRPr="005B38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0CF9" w14:textId="77777777" w:rsidR="00F15DEF" w:rsidRDefault="00F15DEF" w:rsidP="00116BA7">
      <w:pPr>
        <w:spacing w:after="0" w:line="240" w:lineRule="auto"/>
      </w:pPr>
      <w:r>
        <w:separator/>
      </w:r>
    </w:p>
  </w:endnote>
  <w:endnote w:type="continuationSeparator" w:id="0">
    <w:p w14:paraId="5E4C1AB7" w14:textId="77777777" w:rsidR="00F15DEF" w:rsidRDefault="00F15DEF" w:rsidP="001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A1F2" w14:textId="77777777" w:rsidR="00F15DEF" w:rsidRDefault="00F1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ADE7" w14:textId="6745BC42" w:rsidR="00F15DEF" w:rsidRPr="00116BA7" w:rsidRDefault="00F15DEF">
    <w:pPr>
      <w:pStyle w:val="Footer"/>
      <w:rPr>
        <w:lang w:val="en-US"/>
      </w:rPr>
    </w:pPr>
    <w:r>
      <w:rPr>
        <w:lang w:val="en-US"/>
      </w:rPr>
      <w:t>Signed……………………………………………….</w:t>
    </w:r>
    <w:r>
      <w:rPr>
        <w:lang w:val="en-US"/>
      </w:rPr>
      <w:tab/>
    </w:r>
    <w:r>
      <w:rPr>
        <w:lang w:val="en-US"/>
      </w:rPr>
      <w:tab/>
      <w:t>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F734" w14:textId="77777777" w:rsidR="00F15DEF" w:rsidRDefault="00F1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BE4" w14:textId="77777777" w:rsidR="00F15DEF" w:rsidRDefault="00F15DEF" w:rsidP="00116BA7">
      <w:pPr>
        <w:spacing w:after="0" w:line="240" w:lineRule="auto"/>
      </w:pPr>
      <w:r>
        <w:separator/>
      </w:r>
    </w:p>
  </w:footnote>
  <w:footnote w:type="continuationSeparator" w:id="0">
    <w:p w14:paraId="246846F9" w14:textId="77777777" w:rsidR="00F15DEF" w:rsidRDefault="00F15DEF" w:rsidP="0011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DEC6" w14:textId="77777777" w:rsidR="00F15DEF" w:rsidRDefault="00F1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05A6" w14:textId="38722CD5" w:rsidR="00F15DEF" w:rsidRDefault="00F15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3AAD" w14:textId="77777777" w:rsidR="00F15DEF" w:rsidRDefault="00F1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22"/>
    <w:multiLevelType w:val="hybridMultilevel"/>
    <w:tmpl w:val="7E701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97743C"/>
    <w:multiLevelType w:val="hybridMultilevel"/>
    <w:tmpl w:val="AFF01706"/>
    <w:lvl w:ilvl="0" w:tplc="9FEE0538">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CF7CF3"/>
    <w:multiLevelType w:val="hybridMultilevel"/>
    <w:tmpl w:val="7C44AC92"/>
    <w:lvl w:ilvl="0" w:tplc="0C346B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B820C7"/>
    <w:multiLevelType w:val="hybridMultilevel"/>
    <w:tmpl w:val="16DA2E70"/>
    <w:lvl w:ilvl="0" w:tplc="0492BB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DA55BF"/>
    <w:multiLevelType w:val="hybridMultilevel"/>
    <w:tmpl w:val="ED6AB426"/>
    <w:lvl w:ilvl="0" w:tplc="E72ADE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3E50B7"/>
    <w:multiLevelType w:val="hybridMultilevel"/>
    <w:tmpl w:val="9DAAEABC"/>
    <w:lvl w:ilvl="0" w:tplc="7EF28C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D6FDF"/>
    <w:multiLevelType w:val="hybridMultilevel"/>
    <w:tmpl w:val="A106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E261CC"/>
    <w:multiLevelType w:val="hybridMultilevel"/>
    <w:tmpl w:val="9E36134C"/>
    <w:lvl w:ilvl="0" w:tplc="4BD8FC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530E94"/>
    <w:multiLevelType w:val="hybridMultilevel"/>
    <w:tmpl w:val="440AA5F4"/>
    <w:lvl w:ilvl="0" w:tplc="63D42C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D17ED1"/>
    <w:multiLevelType w:val="hybridMultilevel"/>
    <w:tmpl w:val="9A6A645A"/>
    <w:lvl w:ilvl="0" w:tplc="973EC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5595404"/>
    <w:multiLevelType w:val="hybridMultilevel"/>
    <w:tmpl w:val="826AAA18"/>
    <w:lvl w:ilvl="0" w:tplc="A53EED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F27589"/>
    <w:multiLevelType w:val="hybridMultilevel"/>
    <w:tmpl w:val="D02485C6"/>
    <w:lvl w:ilvl="0" w:tplc="8EA038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35A0B34"/>
    <w:multiLevelType w:val="hybridMultilevel"/>
    <w:tmpl w:val="063EF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8715060"/>
    <w:multiLevelType w:val="hybridMultilevel"/>
    <w:tmpl w:val="32C64458"/>
    <w:lvl w:ilvl="0" w:tplc="4D38AD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B75520"/>
    <w:multiLevelType w:val="hybridMultilevel"/>
    <w:tmpl w:val="7DE419E4"/>
    <w:lvl w:ilvl="0" w:tplc="FA10D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0C438E"/>
    <w:multiLevelType w:val="hybridMultilevel"/>
    <w:tmpl w:val="45702AB2"/>
    <w:lvl w:ilvl="0" w:tplc="C990171E">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10264E"/>
    <w:multiLevelType w:val="hybridMultilevel"/>
    <w:tmpl w:val="CEC6F960"/>
    <w:lvl w:ilvl="0" w:tplc="A5125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1736331"/>
    <w:multiLevelType w:val="hybridMultilevel"/>
    <w:tmpl w:val="A150239E"/>
    <w:lvl w:ilvl="0" w:tplc="00DC3E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384C7B"/>
    <w:multiLevelType w:val="hybridMultilevel"/>
    <w:tmpl w:val="1ABE5E42"/>
    <w:lvl w:ilvl="0" w:tplc="93162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1508B3"/>
    <w:multiLevelType w:val="hybridMultilevel"/>
    <w:tmpl w:val="77822BDE"/>
    <w:lvl w:ilvl="0" w:tplc="694E5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B725F3B"/>
    <w:multiLevelType w:val="hybridMultilevel"/>
    <w:tmpl w:val="54163D44"/>
    <w:lvl w:ilvl="0" w:tplc="966AC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841DF7"/>
    <w:multiLevelType w:val="hybridMultilevel"/>
    <w:tmpl w:val="E56AD8F6"/>
    <w:lvl w:ilvl="0" w:tplc="6CA437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5DC7166"/>
    <w:multiLevelType w:val="hybridMultilevel"/>
    <w:tmpl w:val="09CC492E"/>
    <w:lvl w:ilvl="0" w:tplc="968CE1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EA61D74"/>
    <w:multiLevelType w:val="hybridMultilevel"/>
    <w:tmpl w:val="EB2E0682"/>
    <w:lvl w:ilvl="0" w:tplc="D41CF6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2"/>
  </w:num>
  <w:num w:numId="3">
    <w:abstractNumId w:val="9"/>
  </w:num>
  <w:num w:numId="4">
    <w:abstractNumId w:val="2"/>
  </w:num>
  <w:num w:numId="5">
    <w:abstractNumId w:val="10"/>
  </w:num>
  <w:num w:numId="6">
    <w:abstractNumId w:val="5"/>
  </w:num>
  <w:num w:numId="7">
    <w:abstractNumId w:val="16"/>
  </w:num>
  <w:num w:numId="8">
    <w:abstractNumId w:val="21"/>
  </w:num>
  <w:num w:numId="9">
    <w:abstractNumId w:val="19"/>
  </w:num>
  <w:num w:numId="10">
    <w:abstractNumId w:val="3"/>
  </w:num>
  <w:num w:numId="11">
    <w:abstractNumId w:val="11"/>
  </w:num>
  <w:num w:numId="12">
    <w:abstractNumId w:val="13"/>
  </w:num>
  <w:num w:numId="13">
    <w:abstractNumId w:val="8"/>
  </w:num>
  <w:num w:numId="14">
    <w:abstractNumId w:val="15"/>
  </w:num>
  <w:num w:numId="15">
    <w:abstractNumId w:val="17"/>
  </w:num>
  <w:num w:numId="16">
    <w:abstractNumId w:val="20"/>
  </w:num>
  <w:num w:numId="17">
    <w:abstractNumId w:val="0"/>
  </w:num>
  <w:num w:numId="18">
    <w:abstractNumId w:val="1"/>
  </w:num>
  <w:num w:numId="19">
    <w:abstractNumId w:val="12"/>
  </w:num>
  <w:num w:numId="20">
    <w:abstractNumId w:val="18"/>
  </w:num>
  <w:num w:numId="21">
    <w:abstractNumId w:val="7"/>
  </w:num>
  <w:num w:numId="22">
    <w:abstractNumId w:val="23"/>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0E"/>
    <w:rsid w:val="00005801"/>
    <w:rsid w:val="00027A4D"/>
    <w:rsid w:val="00036DEA"/>
    <w:rsid w:val="00047282"/>
    <w:rsid w:val="00052A85"/>
    <w:rsid w:val="00054390"/>
    <w:rsid w:val="000649E6"/>
    <w:rsid w:val="00074DB7"/>
    <w:rsid w:val="00086548"/>
    <w:rsid w:val="000959C6"/>
    <w:rsid w:val="00095C39"/>
    <w:rsid w:val="000A3D15"/>
    <w:rsid w:val="000D60E5"/>
    <w:rsid w:val="000E70D0"/>
    <w:rsid w:val="001131EB"/>
    <w:rsid w:val="00116BA7"/>
    <w:rsid w:val="0012452D"/>
    <w:rsid w:val="00133D74"/>
    <w:rsid w:val="00151C4F"/>
    <w:rsid w:val="00155E46"/>
    <w:rsid w:val="00156E0E"/>
    <w:rsid w:val="001920A7"/>
    <w:rsid w:val="00195C95"/>
    <w:rsid w:val="001A416F"/>
    <w:rsid w:val="001B215E"/>
    <w:rsid w:val="001C07BD"/>
    <w:rsid w:val="001C457B"/>
    <w:rsid w:val="001D3325"/>
    <w:rsid w:val="001D56F2"/>
    <w:rsid w:val="001D5C7F"/>
    <w:rsid w:val="001F7A34"/>
    <w:rsid w:val="00204BF0"/>
    <w:rsid w:val="00217397"/>
    <w:rsid w:val="00227667"/>
    <w:rsid w:val="00252A69"/>
    <w:rsid w:val="0027295C"/>
    <w:rsid w:val="002813CF"/>
    <w:rsid w:val="002876E3"/>
    <w:rsid w:val="002D1926"/>
    <w:rsid w:val="002E59BC"/>
    <w:rsid w:val="002F499D"/>
    <w:rsid w:val="003205E0"/>
    <w:rsid w:val="00336D0F"/>
    <w:rsid w:val="00344896"/>
    <w:rsid w:val="00346B65"/>
    <w:rsid w:val="00350049"/>
    <w:rsid w:val="00364509"/>
    <w:rsid w:val="003878A7"/>
    <w:rsid w:val="00392951"/>
    <w:rsid w:val="003A73F4"/>
    <w:rsid w:val="003B0FB9"/>
    <w:rsid w:val="003B4914"/>
    <w:rsid w:val="003B7211"/>
    <w:rsid w:val="003E70B2"/>
    <w:rsid w:val="003F7D36"/>
    <w:rsid w:val="00455FA3"/>
    <w:rsid w:val="0045626C"/>
    <w:rsid w:val="0045672F"/>
    <w:rsid w:val="004830DE"/>
    <w:rsid w:val="004B0CF9"/>
    <w:rsid w:val="004B1A79"/>
    <w:rsid w:val="004B3F46"/>
    <w:rsid w:val="004C597E"/>
    <w:rsid w:val="004D471F"/>
    <w:rsid w:val="004E152D"/>
    <w:rsid w:val="00500150"/>
    <w:rsid w:val="00553EAC"/>
    <w:rsid w:val="00572CF1"/>
    <w:rsid w:val="00573D38"/>
    <w:rsid w:val="005903B1"/>
    <w:rsid w:val="00592C03"/>
    <w:rsid w:val="005971AF"/>
    <w:rsid w:val="005A6057"/>
    <w:rsid w:val="005B19C4"/>
    <w:rsid w:val="005B380E"/>
    <w:rsid w:val="005C270F"/>
    <w:rsid w:val="005C4B67"/>
    <w:rsid w:val="005C5875"/>
    <w:rsid w:val="005D17B5"/>
    <w:rsid w:val="005E6388"/>
    <w:rsid w:val="005E6B67"/>
    <w:rsid w:val="005F76BA"/>
    <w:rsid w:val="00601872"/>
    <w:rsid w:val="00623003"/>
    <w:rsid w:val="00633D72"/>
    <w:rsid w:val="00647ADD"/>
    <w:rsid w:val="00662EED"/>
    <w:rsid w:val="006669A9"/>
    <w:rsid w:val="006A324C"/>
    <w:rsid w:val="006A5B28"/>
    <w:rsid w:val="006B03C8"/>
    <w:rsid w:val="006B4B70"/>
    <w:rsid w:val="006B68CD"/>
    <w:rsid w:val="006C55A6"/>
    <w:rsid w:val="006C629E"/>
    <w:rsid w:val="006E3CEF"/>
    <w:rsid w:val="006F78A4"/>
    <w:rsid w:val="00703E90"/>
    <w:rsid w:val="00706400"/>
    <w:rsid w:val="00732DC9"/>
    <w:rsid w:val="00753EE0"/>
    <w:rsid w:val="007620A8"/>
    <w:rsid w:val="00776823"/>
    <w:rsid w:val="00780491"/>
    <w:rsid w:val="00790E02"/>
    <w:rsid w:val="00792497"/>
    <w:rsid w:val="00797FF0"/>
    <w:rsid w:val="007A0DE2"/>
    <w:rsid w:val="007A5F4D"/>
    <w:rsid w:val="007B607E"/>
    <w:rsid w:val="007B660C"/>
    <w:rsid w:val="007C6287"/>
    <w:rsid w:val="007E4903"/>
    <w:rsid w:val="00800E45"/>
    <w:rsid w:val="00805021"/>
    <w:rsid w:val="00823DCC"/>
    <w:rsid w:val="00826A5B"/>
    <w:rsid w:val="00830ED0"/>
    <w:rsid w:val="00835DC4"/>
    <w:rsid w:val="008460A5"/>
    <w:rsid w:val="008765C9"/>
    <w:rsid w:val="00887EFE"/>
    <w:rsid w:val="00894B0D"/>
    <w:rsid w:val="00894F23"/>
    <w:rsid w:val="008A5BF6"/>
    <w:rsid w:val="008B22A8"/>
    <w:rsid w:val="008C4B4E"/>
    <w:rsid w:val="008C7EA9"/>
    <w:rsid w:val="008D3FD5"/>
    <w:rsid w:val="0091106E"/>
    <w:rsid w:val="009118C2"/>
    <w:rsid w:val="00914B73"/>
    <w:rsid w:val="00925D8E"/>
    <w:rsid w:val="00940EE7"/>
    <w:rsid w:val="0095057F"/>
    <w:rsid w:val="009555CF"/>
    <w:rsid w:val="00957AD0"/>
    <w:rsid w:val="009703AD"/>
    <w:rsid w:val="00986AAD"/>
    <w:rsid w:val="009A4E46"/>
    <w:rsid w:val="009B2865"/>
    <w:rsid w:val="009B67BC"/>
    <w:rsid w:val="009D67A6"/>
    <w:rsid w:val="009E6396"/>
    <w:rsid w:val="009F0E3A"/>
    <w:rsid w:val="009F0EEB"/>
    <w:rsid w:val="009F3391"/>
    <w:rsid w:val="009F5197"/>
    <w:rsid w:val="00A00967"/>
    <w:rsid w:val="00A01E78"/>
    <w:rsid w:val="00A0221B"/>
    <w:rsid w:val="00A34FD1"/>
    <w:rsid w:val="00A539CD"/>
    <w:rsid w:val="00A53EAA"/>
    <w:rsid w:val="00A57650"/>
    <w:rsid w:val="00A60777"/>
    <w:rsid w:val="00A62DE7"/>
    <w:rsid w:val="00A70763"/>
    <w:rsid w:val="00A930C4"/>
    <w:rsid w:val="00A95367"/>
    <w:rsid w:val="00AA10A6"/>
    <w:rsid w:val="00AB7053"/>
    <w:rsid w:val="00AE481B"/>
    <w:rsid w:val="00AF140B"/>
    <w:rsid w:val="00AF2120"/>
    <w:rsid w:val="00AF3358"/>
    <w:rsid w:val="00AF62EA"/>
    <w:rsid w:val="00B33E7D"/>
    <w:rsid w:val="00B44ED9"/>
    <w:rsid w:val="00B44FCA"/>
    <w:rsid w:val="00B53FDF"/>
    <w:rsid w:val="00B5542C"/>
    <w:rsid w:val="00B83FD1"/>
    <w:rsid w:val="00B8406B"/>
    <w:rsid w:val="00B851BB"/>
    <w:rsid w:val="00B87756"/>
    <w:rsid w:val="00B91186"/>
    <w:rsid w:val="00BB434E"/>
    <w:rsid w:val="00BB60C1"/>
    <w:rsid w:val="00BC4E65"/>
    <w:rsid w:val="00BE2D2D"/>
    <w:rsid w:val="00BE3399"/>
    <w:rsid w:val="00BE49CD"/>
    <w:rsid w:val="00BE4C7B"/>
    <w:rsid w:val="00BE62A4"/>
    <w:rsid w:val="00BF0756"/>
    <w:rsid w:val="00BF0E60"/>
    <w:rsid w:val="00BF49C4"/>
    <w:rsid w:val="00C27D28"/>
    <w:rsid w:val="00C314C1"/>
    <w:rsid w:val="00C35B1F"/>
    <w:rsid w:val="00C3798C"/>
    <w:rsid w:val="00C76BE1"/>
    <w:rsid w:val="00C93E8B"/>
    <w:rsid w:val="00C94FBB"/>
    <w:rsid w:val="00C963EF"/>
    <w:rsid w:val="00C96FFC"/>
    <w:rsid w:val="00CA2490"/>
    <w:rsid w:val="00CB65C0"/>
    <w:rsid w:val="00CD2378"/>
    <w:rsid w:val="00CD3D41"/>
    <w:rsid w:val="00CE1DD9"/>
    <w:rsid w:val="00CE4D67"/>
    <w:rsid w:val="00D0793B"/>
    <w:rsid w:val="00D25FD7"/>
    <w:rsid w:val="00D4498F"/>
    <w:rsid w:val="00D64EE5"/>
    <w:rsid w:val="00D855CA"/>
    <w:rsid w:val="00D906C1"/>
    <w:rsid w:val="00DE2D95"/>
    <w:rsid w:val="00DE75E2"/>
    <w:rsid w:val="00E00F8D"/>
    <w:rsid w:val="00E0790A"/>
    <w:rsid w:val="00E105DF"/>
    <w:rsid w:val="00E4620F"/>
    <w:rsid w:val="00E818C5"/>
    <w:rsid w:val="00E84356"/>
    <w:rsid w:val="00E9237F"/>
    <w:rsid w:val="00EA20A9"/>
    <w:rsid w:val="00ED3925"/>
    <w:rsid w:val="00EE4113"/>
    <w:rsid w:val="00EE5DDA"/>
    <w:rsid w:val="00F05BA4"/>
    <w:rsid w:val="00F14530"/>
    <w:rsid w:val="00F14E63"/>
    <w:rsid w:val="00F15DEF"/>
    <w:rsid w:val="00F168C0"/>
    <w:rsid w:val="00F2143E"/>
    <w:rsid w:val="00F32437"/>
    <w:rsid w:val="00F40866"/>
    <w:rsid w:val="00F64554"/>
    <w:rsid w:val="00F83080"/>
    <w:rsid w:val="00F833EA"/>
    <w:rsid w:val="00F93618"/>
    <w:rsid w:val="00FB44DF"/>
    <w:rsid w:val="00FC748D"/>
    <w:rsid w:val="00FD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746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5656</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Shorter</cp:lastModifiedBy>
  <cp:revision>16</cp:revision>
  <cp:lastPrinted>2020-07-13T16:13:00Z</cp:lastPrinted>
  <dcterms:created xsi:type="dcterms:W3CDTF">2020-07-31T13:56:00Z</dcterms:created>
  <dcterms:modified xsi:type="dcterms:W3CDTF">2020-10-19T12:56:00Z</dcterms:modified>
</cp:coreProperties>
</file>